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1"/>
        <w:gridCol w:w="1674"/>
        <w:gridCol w:w="1874"/>
        <w:gridCol w:w="1831"/>
        <w:gridCol w:w="1774"/>
        <w:gridCol w:w="1826"/>
        <w:gridCol w:w="1797"/>
        <w:gridCol w:w="1321"/>
      </w:tblGrid>
      <w:tr w:rsidR="00283A7F" w14:paraId="6312BCFA" w14:textId="230BD690" w:rsidTr="006D1A7F">
        <w:tc>
          <w:tcPr>
            <w:tcW w:w="1851" w:type="dxa"/>
            <w:shd w:val="clear" w:color="auto" w:fill="CC99FF"/>
          </w:tcPr>
          <w:p w14:paraId="4C5EB69D" w14:textId="77777777" w:rsidR="00283A7F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Term/Subject</w:t>
            </w:r>
          </w:p>
          <w:p w14:paraId="75500ED8" w14:textId="593ACE44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2026-2027</w:t>
            </w:r>
          </w:p>
        </w:tc>
        <w:tc>
          <w:tcPr>
            <w:tcW w:w="1674" w:type="dxa"/>
            <w:shd w:val="clear" w:color="auto" w:fill="CC99FF"/>
          </w:tcPr>
          <w:p w14:paraId="38D5FDE1" w14:textId="77777777" w:rsidR="00283A7F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 xml:space="preserve">Autumn </w:t>
            </w:r>
            <w:r>
              <w:rPr>
                <w:rFonts w:ascii="Century Gothic" w:hAnsi="Century Gothic"/>
                <w:b/>
              </w:rPr>
              <w:t>1</w:t>
            </w:r>
          </w:p>
          <w:p w14:paraId="1B565BF3" w14:textId="04797842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2026-2027</w:t>
            </w:r>
          </w:p>
        </w:tc>
        <w:tc>
          <w:tcPr>
            <w:tcW w:w="1874" w:type="dxa"/>
            <w:shd w:val="clear" w:color="auto" w:fill="CC99FF"/>
          </w:tcPr>
          <w:p w14:paraId="43073572" w14:textId="77777777" w:rsidR="00283A7F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Autumn 2 </w:t>
            </w:r>
          </w:p>
          <w:p w14:paraId="5B1226E8" w14:textId="069A3C78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2026-2027</w:t>
            </w:r>
          </w:p>
        </w:tc>
        <w:tc>
          <w:tcPr>
            <w:tcW w:w="1831" w:type="dxa"/>
            <w:shd w:val="clear" w:color="auto" w:fill="CC99FF"/>
          </w:tcPr>
          <w:p w14:paraId="660E8A34" w14:textId="77777777" w:rsidR="00283A7F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1</w:t>
            </w:r>
          </w:p>
          <w:p w14:paraId="626B83DF" w14:textId="56D8D916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2026-2027</w:t>
            </w:r>
          </w:p>
        </w:tc>
        <w:tc>
          <w:tcPr>
            <w:tcW w:w="1774" w:type="dxa"/>
            <w:shd w:val="clear" w:color="auto" w:fill="CC99FF"/>
          </w:tcPr>
          <w:p w14:paraId="580D05EB" w14:textId="77777777" w:rsidR="00283A7F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 2</w:t>
            </w:r>
          </w:p>
          <w:p w14:paraId="51AEE9F0" w14:textId="06A8FBEA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2026-2027</w:t>
            </w:r>
          </w:p>
        </w:tc>
        <w:tc>
          <w:tcPr>
            <w:tcW w:w="1826" w:type="dxa"/>
            <w:shd w:val="clear" w:color="auto" w:fill="CC99FF"/>
          </w:tcPr>
          <w:p w14:paraId="1BD4F6EF" w14:textId="77777777" w:rsidR="00283A7F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Summer 1 </w:t>
            </w:r>
          </w:p>
          <w:p w14:paraId="3E51738E" w14:textId="5411E7C5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2026-2027</w:t>
            </w:r>
          </w:p>
        </w:tc>
        <w:tc>
          <w:tcPr>
            <w:tcW w:w="1797" w:type="dxa"/>
            <w:shd w:val="clear" w:color="auto" w:fill="CC99FF"/>
          </w:tcPr>
          <w:p w14:paraId="7915523B" w14:textId="77777777" w:rsidR="00283A7F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 2</w:t>
            </w:r>
          </w:p>
          <w:p w14:paraId="55CAE07B" w14:textId="13B1B83D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2026-2027</w:t>
            </w:r>
          </w:p>
        </w:tc>
        <w:tc>
          <w:tcPr>
            <w:tcW w:w="1321" w:type="dxa"/>
            <w:shd w:val="clear" w:color="auto" w:fill="CC99FF"/>
          </w:tcPr>
          <w:p w14:paraId="18330A70" w14:textId="770820CC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283A7F" w14:paraId="66CD7959" w14:textId="0DD4D355" w:rsidTr="006D1A7F">
        <w:tc>
          <w:tcPr>
            <w:tcW w:w="1851" w:type="dxa"/>
            <w:shd w:val="clear" w:color="auto" w:fill="CC99FF"/>
          </w:tcPr>
          <w:p w14:paraId="60E8AB0B" w14:textId="77777777" w:rsidR="00283A7F" w:rsidRPr="00055027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055027">
              <w:rPr>
                <w:rFonts w:ascii="Century Gothic" w:hAnsi="Century Gothic"/>
                <w:b/>
              </w:rPr>
              <w:t>Character Curriculum</w:t>
            </w:r>
          </w:p>
        </w:tc>
        <w:tc>
          <w:tcPr>
            <w:tcW w:w="1674" w:type="dxa"/>
          </w:tcPr>
          <w:p w14:paraId="0C06BD93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9A379D4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F85BA85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Whole School Kindness Day in Family Groups.</w:t>
            </w:r>
          </w:p>
          <w:p w14:paraId="496A5C8C" w14:textId="77777777" w:rsidR="00283A7F" w:rsidRPr="00DF6872" w:rsidRDefault="00283A7F" w:rsidP="00283A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F6872">
              <w:rPr>
                <w:rFonts w:ascii="Century Gothic" w:hAnsi="Century Gothic"/>
                <w:b/>
                <w:bCs/>
                <w:sz w:val="20"/>
                <w:szCs w:val="20"/>
              </w:rPr>
              <w:t>Being me</w:t>
            </w:r>
          </w:p>
          <w:p w14:paraId="106D4C04" w14:textId="77777777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A65E90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Format:</w:t>
            </w:r>
          </w:p>
          <w:p w14:paraId="4C09F12C" w14:textId="77777777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4" w:history="1">
              <w:r w:rsidRPr="00A65E90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Poetry</w:t>
              </w:r>
            </w:hyperlink>
          </w:p>
          <w:p w14:paraId="3475F5E8" w14:textId="77777777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A65E90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 xml:space="preserve">Author: </w:t>
            </w:r>
          </w:p>
          <w:p w14:paraId="2C67A5B7" w14:textId="77777777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5" w:history="1">
              <w:r w:rsidRPr="00A65E90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Liz Brownlee</w:t>
              </w:r>
            </w:hyperlink>
            <w:r w:rsidRPr="00A65E90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 xml:space="preserve">, </w:t>
            </w:r>
            <w:hyperlink r:id="rId6" w:history="1">
              <w:r w:rsidRPr="00A65E90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Matt Goodfellow &amp; Laura Mucha</w:t>
              </w:r>
            </w:hyperlink>
          </w:p>
          <w:p w14:paraId="18514793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33A24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E54966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B3D8C1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334695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CBA376C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3EED1E00" w14:textId="77777777" w:rsidR="00283A7F" w:rsidRPr="00A65E90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9A4B1E7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49C4D5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5F10F804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4" w:type="dxa"/>
          </w:tcPr>
          <w:p w14:paraId="2687F39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898D673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CC39F58" w14:textId="77777777" w:rsidR="00283A7F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Whole School Respect Day in Family Groups.</w:t>
            </w:r>
          </w:p>
          <w:p w14:paraId="7F3B6B97" w14:textId="77777777" w:rsidR="00283A7F" w:rsidRPr="00947D9A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47D9A">
              <w:rPr>
                <w:rFonts w:ascii="Century Gothic" w:hAnsi="Century Gothic"/>
                <w:b/>
                <w:bCs/>
                <w:sz w:val="20"/>
                <w:szCs w:val="20"/>
              </w:rPr>
              <w:t>Lailah’s Lunchbox</w:t>
            </w:r>
          </w:p>
          <w:p w14:paraId="259B812F" w14:textId="77777777" w:rsidR="00283A7F" w:rsidRPr="00947D9A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47D9A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Format: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Religious Fiction</w:t>
            </w:r>
          </w:p>
          <w:p w14:paraId="59B7AF54" w14:textId="77777777" w:rsidR="00283A7F" w:rsidRPr="00947D9A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47D9A">
              <w:rPr>
                <w:rFonts w:ascii="Century Gothic" w:hAnsi="Century Gothic"/>
                <w:b/>
                <w:bCs/>
                <w:sz w:val="18"/>
                <w:szCs w:val="18"/>
              </w:rPr>
              <w:t>Author:</w:t>
            </w:r>
          </w:p>
          <w:p w14:paraId="4A56CE76" w14:textId="04D1011A" w:rsidR="00283A7F" w:rsidRPr="004070F8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hyperlink r:id="rId7" w:history="1">
              <w:r w:rsidRPr="00947D9A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</w:rPr>
                <w:t>Reem Faruqi</w:t>
              </w:r>
            </w:hyperlink>
          </w:p>
          <w:p w14:paraId="27C4DC3F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42184E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AB43BF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7552E74D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8806AFD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19522AF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16064F3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3A0D7BCB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52F975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38C7C2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154378B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6E38FB6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1" w:type="dxa"/>
          </w:tcPr>
          <w:p w14:paraId="15B1944B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92D115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9396C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Whole School Resilience Day in Family Groups.</w:t>
            </w:r>
          </w:p>
          <w:p w14:paraId="0F88E44C" w14:textId="77777777" w:rsidR="00283A7F" w:rsidRPr="00DF6872" w:rsidRDefault="00283A7F" w:rsidP="00283A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F6872">
              <w:rPr>
                <w:rFonts w:ascii="Century Gothic" w:hAnsi="Century Gothic"/>
                <w:b/>
                <w:bCs/>
                <w:sz w:val="20"/>
                <w:szCs w:val="20"/>
              </w:rPr>
              <w:t>A better day: Your positive mental health handbook</w:t>
            </w:r>
          </w:p>
          <w:p w14:paraId="11AAFB1F" w14:textId="77777777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A65E90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Format:</w:t>
            </w:r>
          </w:p>
          <w:p w14:paraId="6770A0FC" w14:textId="77777777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8" w:history="1">
              <w:r w:rsidRPr="00A65E90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Non-fiction</w:t>
              </w:r>
            </w:hyperlink>
          </w:p>
          <w:p w14:paraId="66DCE3BF" w14:textId="77777777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r w:rsidRPr="00A65E90"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  <w:t>Author:</w:t>
            </w:r>
          </w:p>
          <w:p w14:paraId="399B228A" w14:textId="524C7E72" w:rsidR="00283A7F" w:rsidRPr="00A65E90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  <w:lang w:eastAsia="en-GB"/>
              </w:rPr>
            </w:pPr>
            <w:hyperlink r:id="rId9" w:history="1">
              <w:r w:rsidRPr="00A65E90">
                <w:rPr>
                  <w:rFonts w:ascii="Century Gothic" w:hAnsi="Century Gothic"/>
                  <w:b/>
                  <w:bCs/>
                  <w:sz w:val="18"/>
                  <w:szCs w:val="18"/>
                  <w:lang w:eastAsia="en-GB"/>
                </w:rPr>
                <w:t>Dr Alex George</w:t>
              </w:r>
            </w:hyperlink>
          </w:p>
          <w:p w14:paraId="6F0C4FE5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61EAD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57B349D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29E4433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AB3837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F9847BB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11991754" w14:textId="77777777" w:rsidR="00283A7F" w:rsidRPr="00A65E90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920BE1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8296A9F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2AEDD87D" w14:textId="77777777" w:rsidR="00283A7F" w:rsidRPr="00A65E90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19708AF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4" w:type="dxa"/>
          </w:tcPr>
          <w:p w14:paraId="762EF8CB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0B6CFD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44D15FC" w14:textId="77777777" w:rsidR="00283A7F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Whole School Integrity Day in Family Groups.</w:t>
            </w:r>
          </w:p>
          <w:p w14:paraId="50F3DA6D" w14:textId="77777777" w:rsidR="00283A7F" w:rsidRPr="00B5079C" w:rsidRDefault="00283A7F" w:rsidP="00283A7F">
            <w:pPr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B5079C">
              <w:rPr>
                <w:rFonts w:ascii="Century Gothic" w:hAnsi="Century Gothic" w:cs="Arial"/>
                <w:b/>
                <w:bCs/>
                <w:sz w:val="20"/>
                <w:szCs w:val="20"/>
                <w:shd w:val="clear" w:color="auto" w:fill="FFFFFF"/>
              </w:rPr>
              <w:t>The True Story of the Three Little Pigs</w:t>
            </w:r>
          </w:p>
          <w:p w14:paraId="360F5A05" w14:textId="77777777" w:rsidR="00283A7F" w:rsidRPr="00B5079C" w:rsidRDefault="00283A7F" w:rsidP="00283A7F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shd w:val="clear" w:color="auto" w:fill="FFFFFF"/>
              </w:rPr>
            </w:pPr>
            <w:r w:rsidRPr="00B5079C">
              <w:rPr>
                <w:rFonts w:ascii="Century Gothic" w:hAnsi="Century Gothic" w:cs="Arial"/>
                <w:b/>
                <w:bCs/>
                <w:sz w:val="18"/>
                <w:szCs w:val="18"/>
                <w:shd w:val="clear" w:color="auto" w:fill="FFFFFF"/>
              </w:rPr>
              <w:t>Format: newspaper style</w:t>
            </w:r>
          </w:p>
          <w:p w14:paraId="070E76E5" w14:textId="48E3A19B" w:rsidR="00283A7F" w:rsidRDefault="00283A7F" w:rsidP="00283A7F">
            <w:pPr>
              <w:jc w:val="center"/>
              <w:rPr>
                <w:rFonts w:ascii="Century Gothic" w:hAnsi="Century Gothic" w:cs="Arial"/>
                <w:b/>
                <w:bCs/>
                <w:sz w:val="18"/>
                <w:szCs w:val="18"/>
                <w:shd w:val="clear" w:color="auto" w:fill="FFFFFF"/>
              </w:rPr>
            </w:pPr>
            <w:r w:rsidRPr="00B5079C">
              <w:rPr>
                <w:rStyle w:val="Strong"/>
                <w:rFonts w:ascii="Century Gothic" w:hAnsi="Century Gothic" w:cs="Arial"/>
                <w:sz w:val="18"/>
                <w:szCs w:val="18"/>
                <w:shd w:val="clear" w:color="auto" w:fill="FFFFFF"/>
              </w:rPr>
              <w:t>Author: </w:t>
            </w:r>
            <w:r w:rsidRPr="00B5079C">
              <w:rPr>
                <w:rFonts w:ascii="Century Gothic" w:hAnsi="Century Gothic" w:cs="Arial"/>
                <w:b/>
                <w:bCs/>
                <w:sz w:val="18"/>
                <w:szCs w:val="18"/>
                <w:shd w:val="clear" w:color="auto" w:fill="FFFFFF"/>
              </w:rPr>
              <w:t>Jon Scieszka</w:t>
            </w:r>
          </w:p>
          <w:p w14:paraId="38A83CE5" w14:textId="77777777" w:rsidR="00283A7F" w:rsidRPr="00EA426D" w:rsidRDefault="00283A7F" w:rsidP="00283A7F">
            <w:pPr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C515709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784E316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2008B5B6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92FBE1E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9D44D1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542D5A19" w14:textId="77777777" w:rsidR="00283A7F" w:rsidRPr="00A65E90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1A99C54" w14:textId="77777777" w:rsidR="00283A7F" w:rsidRPr="00A65E90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E15C223" w14:textId="24E78074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</w:tc>
        <w:tc>
          <w:tcPr>
            <w:tcW w:w="1826" w:type="dxa"/>
          </w:tcPr>
          <w:p w14:paraId="0AE2424D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5162E9C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8E2E12" w14:textId="77777777" w:rsidR="00283A7F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Whole School Collaboration Day in Family Groups.</w:t>
            </w:r>
          </w:p>
          <w:p w14:paraId="567E8174" w14:textId="77777777" w:rsidR="00283A7F" w:rsidRPr="00947D9A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947D9A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Cinnamon</w:t>
            </w:r>
          </w:p>
          <w:p w14:paraId="4E392B43" w14:textId="77777777" w:rsidR="00283A7F" w:rsidRPr="00947D9A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47D9A">
              <w:rPr>
                <w:rFonts w:ascii="Century Gothic" w:hAnsi="Century Gothic"/>
                <w:b/>
                <w:bCs/>
                <w:sz w:val="18"/>
                <w:szCs w:val="18"/>
              </w:rPr>
              <w:t>Format: Fable</w:t>
            </w:r>
          </w:p>
          <w:p w14:paraId="6FF649EA" w14:textId="6C2C0DA7" w:rsidR="00283A7F" w:rsidRPr="00514B53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947D9A">
              <w:rPr>
                <w:rFonts w:ascii="Century Gothic" w:hAnsi="Century Gothic"/>
                <w:b/>
                <w:bCs/>
                <w:sz w:val="18"/>
                <w:szCs w:val="18"/>
              </w:rPr>
              <w:t>Author: Neil Gaiman</w:t>
            </w:r>
          </w:p>
          <w:p w14:paraId="7D8A30EB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83930B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ACE797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0F3D3020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6BEBCE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C420FCE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0D65471A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B43D490" w14:textId="77777777" w:rsidR="00283A7F" w:rsidRPr="00A65E90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43E5215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5DFD6B1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373C2B67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A59E5DD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97" w:type="dxa"/>
          </w:tcPr>
          <w:p w14:paraId="31556632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43E4E67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3C1519" w14:textId="77777777" w:rsidR="00283A7F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Whole School Aspirations Day in Family Groups.</w:t>
            </w:r>
          </w:p>
          <w:p w14:paraId="28F2542A" w14:textId="77777777" w:rsidR="00283A7F" w:rsidRPr="00B5079C" w:rsidRDefault="00283A7F" w:rsidP="00283A7F">
            <w:pPr>
              <w:pStyle w:val="NoSpacing"/>
              <w:jc w:val="center"/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</w:pPr>
            <w:r w:rsidRPr="00B5079C">
              <w:rPr>
                <w:rStyle w:val="a-size-extra-large"/>
                <w:rFonts w:ascii="Century Gothic" w:hAnsi="Century Gothic" w:cs="Arial"/>
                <w:b/>
                <w:bCs/>
                <w:color w:val="0F1111"/>
                <w:sz w:val="20"/>
                <w:szCs w:val="20"/>
              </w:rPr>
              <w:t>Break the Mould: How to Take Your Place in the World</w:t>
            </w:r>
          </w:p>
          <w:p w14:paraId="739397B6" w14:textId="77777777" w:rsidR="00283A7F" w:rsidRPr="00B5079C" w:rsidRDefault="00283A7F" w:rsidP="00283A7F">
            <w:pPr>
              <w:pStyle w:val="NoSpacing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B5079C">
              <w:rPr>
                <w:rFonts w:ascii="Century Gothic" w:hAnsi="Century Gothic"/>
                <w:b/>
                <w:bCs/>
                <w:sz w:val="18"/>
                <w:szCs w:val="18"/>
              </w:rPr>
              <w:t>Format: Non-fiction</w:t>
            </w:r>
          </w:p>
          <w:p w14:paraId="6E03F59C" w14:textId="47541FAB" w:rsidR="00283A7F" w:rsidRPr="00EA426D" w:rsidRDefault="00283A7F" w:rsidP="00283A7F">
            <w:pPr>
              <w:pStyle w:val="NoSpacing"/>
              <w:jc w:val="center"/>
              <w:rPr>
                <w:sz w:val="18"/>
                <w:szCs w:val="18"/>
              </w:rPr>
            </w:pPr>
            <w:r w:rsidRPr="00B5079C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Author: </w:t>
            </w:r>
            <w:hyperlink r:id="rId10" w:history="1">
              <w:r w:rsidRPr="00B5079C">
                <w:rPr>
                  <w:rStyle w:val="Hyperlink"/>
                  <w:rFonts w:ascii="Century Gothic" w:hAnsi="Century Gothic" w:cs="Arial"/>
                  <w:b/>
                  <w:bCs/>
                  <w:color w:val="auto"/>
                  <w:sz w:val="18"/>
                  <w:szCs w:val="18"/>
                  <w:u w:val="none"/>
                  <w:shd w:val="clear" w:color="auto" w:fill="FFFFFF"/>
                </w:rPr>
                <w:t>Sinéad Burke</w:t>
              </w:r>
            </w:hyperlink>
          </w:p>
          <w:p w14:paraId="2B0251C0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06FB49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DE2CC6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School Environment Clean Up</w:t>
            </w:r>
          </w:p>
          <w:p w14:paraId="50C85DB0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1BF13B6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A6400BE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No Outsiders Curriculum</w:t>
            </w:r>
          </w:p>
          <w:p w14:paraId="397D2169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0778F51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5C1C58E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5E90">
              <w:rPr>
                <w:rFonts w:ascii="Century Gothic" w:hAnsi="Century Gothic"/>
                <w:sz w:val="20"/>
                <w:szCs w:val="20"/>
              </w:rPr>
              <w:t>Assembly Overview</w:t>
            </w:r>
          </w:p>
          <w:p w14:paraId="05C4BC18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70A096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1" w:type="dxa"/>
          </w:tcPr>
          <w:p w14:paraId="38BC219F" w14:textId="77777777" w:rsidR="00283A7F" w:rsidRPr="00A65E9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73CA4FBB" w14:textId="2BF0B428" w:rsidTr="006D1A7F">
        <w:tc>
          <w:tcPr>
            <w:tcW w:w="1851" w:type="dxa"/>
            <w:shd w:val="clear" w:color="auto" w:fill="CC99FF"/>
          </w:tcPr>
          <w:p w14:paraId="73B549E2" w14:textId="370D4470" w:rsidR="00283A7F" w:rsidRPr="00A664C8" w:rsidRDefault="00C117F1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SHINE Experiences</w:t>
            </w:r>
          </w:p>
        </w:tc>
        <w:tc>
          <w:tcPr>
            <w:tcW w:w="1674" w:type="dxa"/>
          </w:tcPr>
          <w:p w14:paraId="0CE05B4A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Local Library Visit</w:t>
            </w:r>
          </w:p>
          <w:p w14:paraId="161AE6D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116D8D1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88966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>Go Ape Delamere Forest</w:t>
            </w:r>
          </w:p>
          <w:p w14:paraId="06FFBEE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4B353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C45CA5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Chester Dewa Centre </w:t>
            </w:r>
          </w:p>
          <w:p w14:paraId="6C701E08" w14:textId="77777777" w:rsidR="00283A7F" w:rsidRPr="00A664C8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4" w:type="dxa"/>
          </w:tcPr>
          <w:p w14:paraId="243CFC1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>Christmas Service at St Augustine’s</w:t>
            </w:r>
          </w:p>
          <w:p w14:paraId="52A0AAE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8C8DC2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CB35AA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>Chill Factor</w:t>
            </w:r>
          </w:p>
        </w:tc>
        <w:tc>
          <w:tcPr>
            <w:tcW w:w="1831" w:type="dxa"/>
          </w:tcPr>
          <w:p w14:paraId="17AA7ED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 xml:space="preserve">Museum of Liverpool Planetarium </w:t>
            </w:r>
          </w:p>
          <w:p w14:paraId="02D07F0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3A52A1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24CC7A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>Rock &amp; River Visit Ormskirk</w:t>
            </w:r>
          </w:p>
        </w:tc>
        <w:tc>
          <w:tcPr>
            <w:tcW w:w="1774" w:type="dxa"/>
          </w:tcPr>
          <w:p w14:paraId="1694B9A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>World Book Day</w:t>
            </w:r>
          </w:p>
          <w:p w14:paraId="62A2D691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C0E5A8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Easter </w:t>
            </w:r>
          </w:p>
          <w:p w14:paraId="6DB3F5C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Service at St Augustine’s</w:t>
            </w:r>
          </w:p>
          <w:p w14:paraId="2BE90CD1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69D7DE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F2CCF3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National Football Museum Manchester </w:t>
            </w:r>
          </w:p>
          <w:p w14:paraId="37AD4033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6" w:type="dxa"/>
          </w:tcPr>
          <w:p w14:paraId="0C84A7A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>Manchester Museum of Science and Industry</w:t>
            </w:r>
          </w:p>
        </w:tc>
        <w:tc>
          <w:tcPr>
            <w:tcW w:w="1797" w:type="dxa"/>
          </w:tcPr>
          <w:p w14:paraId="58210C0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Cinema Trip on the bus</w:t>
            </w:r>
          </w:p>
          <w:p w14:paraId="06D68E1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016726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830D0E3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lastRenderedPageBreak/>
              <w:t>Shakespeare North Playhouse</w:t>
            </w:r>
          </w:p>
        </w:tc>
        <w:tc>
          <w:tcPr>
            <w:tcW w:w="1321" w:type="dxa"/>
          </w:tcPr>
          <w:p w14:paraId="4C3C3E9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184E3428" w14:textId="7BC30789" w:rsidTr="006D1A7F">
        <w:tc>
          <w:tcPr>
            <w:tcW w:w="1851" w:type="dxa"/>
            <w:shd w:val="clear" w:color="auto" w:fill="CC99FF"/>
          </w:tcPr>
          <w:p w14:paraId="3361ACC6" w14:textId="7F275650" w:rsidR="00283A7F" w:rsidRPr="00A664C8" w:rsidRDefault="00805686" w:rsidP="00283A7F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Pathways to </w:t>
            </w:r>
            <w:r w:rsidR="00283A7F" w:rsidRPr="00A664C8">
              <w:rPr>
                <w:rFonts w:ascii="Century Gothic" w:hAnsi="Century Gothic"/>
                <w:b/>
              </w:rPr>
              <w:t>Reading</w:t>
            </w:r>
          </w:p>
        </w:tc>
        <w:tc>
          <w:tcPr>
            <w:tcW w:w="1674" w:type="dxa"/>
          </w:tcPr>
          <w:p w14:paraId="0FFE402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Goodnight Stories for Rebel Girls by Eleni Favilli &amp; Francesca Cavallo</w:t>
            </w:r>
          </w:p>
          <w:p w14:paraId="27EF539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36759C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4" w:type="dxa"/>
          </w:tcPr>
          <w:p w14:paraId="7AA5364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Hansel &amp; Gretel by Neil Gaiman and Lorenzo Mattotti</w:t>
            </w:r>
          </w:p>
        </w:tc>
        <w:tc>
          <w:tcPr>
            <w:tcW w:w="1831" w:type="dxa"/>
          </w:tcPr>
          <w:p w14:paraId="27DBAE2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Odd and the Frost Giants by Neil Gaiman</w:t>
            </w:r>
          </w:p>
          <w:p w14:paraId="31B4073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285EA6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4" w:type="dxa"/>
          </w:tcPr>
          <w:p w14:paraId="02C2AB5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Exploring Space</w:t>
            </w:r>
          </w:p>
        </w:tc>
        <w:tc>
          <w:tcPr>
            <w:tcW w:w="1826" w:type="dxa"/>
          </w:tcPr>
          <w:p w14:paraId="74AD7941" w14:textId="3318FC74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Pollution: A Look Behind the Scenes</w:t>
            </w:r>
          </w:p>
        </w:tc>
        <w:tc>
          <w:tcPr>
            <w:tcW w:w="1797" w:type="dxa"/>
          </w:tcPr>
          <w:p w14:paraId="55151B3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Bold and Brave Women from Shakespeare</w:t>
            </w:r>
          </w:p>
          <w:p w14:paraId="25C1D67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By The Shakespeare Birth Trust</w:t>
            </w:r>
          </w:p>
        </w:tc>
        <w:tc>
          <w:tcPr>
            <w:tcW w:w="1321" w:type="dxa"/>
          </w:tcPr>
          <w:p w14:paraId="04050E7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2771FCDF" w14:textId="58B7C030" w:rsidTr="006D1A7F">
        <w:tc>
          <w:tcPr>
            <w:tcW w:w="1851" w:type="dxa"/>
            <w:shd w:val="clear" w:color="auto" w:fill="CC99FF"/>
          </w:tcPr>
          <w:p w14:paraId="0B33A598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Writing</w:t>
            </w:r>
          </w:p>
        </w:tc>
        <w:tc>
          <w:tcPr>
            <w:tcW w:w="1674" w:type="dxa"/>
          </w:tcPr>
          <w:p w14:paraId="5764817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Pathways:</w:t>
            </w:r>
          </w:p>
          <w:p w14:paraId="45C8D7B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Queen of the Falls by Chris Van Allsburg</w:t>
            </w:r>
          </w:p>
          <w:p w14:paraId="4507E3D1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Recount- diary </w:t>
            </w:r>
          </w:p>
          <w:p w14:paraId="5ABB911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8B9A96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5A46E9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Poetry Writing:</w:t>
            </w:r>
          </w:p>
          <w:p w14:paraId="0032999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The Song of Hiawatha</w:t>
            </w:r>
          </w:p>
          <w:p w14:paraId="303A81A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4" w:type="dxa"/>
          </w:tcPr>
          <w:p w14:paraId="4F8BE68A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4518175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The Lost Happy Endings by Carol Ann Duffy</w:t>
            </w:r>
          </w:p>
          <w:p w14:paraId="484380C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Fiction- Traditional Tale</w:t>
            </w:r>
          </w:p>
          <w:p w14:paraId="60B11468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468D51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Recount revisit based on topic from this term</w:t>
            </w:r>
          </w:p>
          <w:p w14:paraId="44C492A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1" w:type="dxa"/>
          </w:tcPr>
          <w:p w14:paraId="4439DCD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7ADA005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Arthur and the Golden Rope by Joe Todd-Stanton</w:t>
            </w:r>
          </w:p>
          <w:p w14:paraId="184BFA73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Fiction- Myth</w:t>
            </w:r>
          </w:p>
          <w:p w14:paraId="35D3D68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ADA078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960BED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Poetry Writing: Vikings, Kennings &amp; Spells</w:t>
            </w:r>
          </w:p>
          <w:p w14:paraId="4F86C37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4" w:type="dxa"/>
          </w:tcPr>
          <w:p w14:paraId="0005289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60F1D39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The Darkest Dark by Chris Hadfield</w:t>
            </w:r>
          </w:p>
          <w:p w14:paraId="384FE37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Recount – biography </w:t>
            </w:r>
          </w:p>
          <w:p w14:paraId="6BD5FAC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B01DCF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186A63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Narrative linked to topic from this term.</w:t>
            </w:r>
          </w:p>
          <w:p w14:paraId="05A2F4C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6" w:type="dxa"/>
          </w:tcPr>
          <w:p w14:paraId="57945E1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71EB5BB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The Paperbag Prince Colin Thompson</w:t>
            </w:r>
          </w:p>
          <w:p w14:paraId="6D2B86BA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Persuasive poster </w:t>
            </w:r>
          </w:p>
          <w:p w14:paraId="39DC6D68" w14:textId="77777777" w:rsidR="00283A7F" w:rsidRPr="00A664C8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85DEE8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6953A71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Poetry Writing: Animals of Africa</w:t>
            </w:r>
          </w:p>
        </w:tc>
        <w:tc>
          <w:tcPr>
            <w:tcW w:w="1797" w:type="dxa"/>
          </w:tcPr>
          <w:p w14:paraId="45EFC2C3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Pathways: </w:t>
            </w:r>
          </w:p>
          <w:p w14:paraId="1A0F982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Radiand Child by Javaka Steptoe</w:t>
            </w:r>
          </w:p>
          <w:p w14:paraId="634C8D18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Information text</w:t>
            </w:r>
          </w:p>
          <w:p w14:paraId="0ACDC0C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68DA0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80E23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A72F6C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1" w:type="dxa"/>
          </w:tcPr>
          <w:p w14:paraId="1C54D10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2D25FAA0" w14:textId="001DCBC1" w:rsidTr="006D1A7F">
        <w:tc>
          <w:tcPr>
            <w:tcW w:w="1851" w:type="dxa"/>
            <w:shd w:val="clear" w:color="auto" w:fill="CC99FF"/>
          </w:tcPr>
          <w:p w14:paraId="5AFEC31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Maths</w:t>
            </w:r>
          </w:p>
        </w:tc>
        <w:tc>
          <w:tcPr>
            <w:tcW w:w="10776" w:type="dxa"/>
            <w:gridSpan w:val="6"/>
          </w:tcPr>
          <w:p w14:paraId="7A8E24A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Maths No Problem</w:t>
            </w:r>
          </w:p>
          <w:p w14:paraId="3A215E28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1" w:type="dxa"/>
          </w:tcPr>
          <w:p w14:paraId="121E5BD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5DA722F4" w14:textId="7D3FA444" w:rsidTr="006D1A7F">
        <w:tc>
          <w:tcPr>
            <w:tcW w:w="1851" w:type="dxa"/>
            <w:shd w:val="clear" w:color="auto" w:fill="CC99FF"/>
          </w:tcPr>
          <w:p w14:paraId="250C9AA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Mastering Number</w:t>
            </w:r>
          </w:p>
          <w:p w14:paraId="6F95B9E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0776" w:type="dxa"/>
            <w:gridSpan w:val="6"/>
          </w:tcPr>
          <w:p w14:paraId="5E0AC151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1" w:type="dxa"/>
          </w:tcPr>
          <w:p w14:paraId="0D8DB0D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52E7EF2E" w14:textId="0161C7AF" w:rsidTr="006D1A7F">
        <w:tc>
          <w:tcPr>
            <w:tcW w:w="1851" w:type="dxa"/>
            <w:shd w:val="clear" w:color="auto" w:fill="CC99FF"/>
          </w:tcPr>
          <w:p w14:paraId="6FF4E55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lastRenderedPageBreak/>
              <w:t>Science</w:t>
            </w:r>
          </w:p>
          <w:p w14:paraId="21105B9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Y5 units</w:t>
            </w:r>
          </w:p>
        </w:tc>
        <w:tc>
          <w:tcPr>
            <w:tcW w:w="1674" w:type="dxa"/>
          </w:tcPr>
          <w:p w14:paraId="0B96368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Properties and Changes of Materials</w:t>
            </w:r>
          </w:p>
        </w:tc>
        <w:tc>
          <w:tcPr>
            <w:tcW w:w="1874" w:type="dxa"/>
          </w:tcPr>
          <w:p w14:paraId="1CB692E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Properties and Changes of Materials</w:t>
            </w:r>
          </w:p>
        </w:tc>
        <w:tc>
          <w:tcPr>
            <w:tcW w:w="1831" w:type="dxa"/>
          </w:tcPr>
          <w:p w14:paraId="232DF0F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Earth and Space</w:t>
            </w:r>
          </w:p>
        </w:tc>
        <w:tc>
          <w:tcPr>
            <w:tcW w:w="1774" w:type="dxa"/>
          </w:tcPr>
          <w:p w14:paraId="34833B0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Forces and Movement </w:t>
            </w:r>
          </w:p>
        </w:tc>
        <w:tc>
          <w:tcPr>
            <w:tcW w:w="1826" w:type="dxa"/>
          </w:tcPr>
          <w:p w14:paraId="297B836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Living Things and Their Habitats</w:t>
            </w:r>
          </w:p>
        </w:tc>
        <w:tc>
          <w:tcPr>
            <w:tcW w:w="1797" w:type="dxa"/>
          </w:tcPr>
          <w:p w14:paraId="026E0CA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Animals Including Humans</w:t>
            </w:r>
          </w:p>
        </w:tc>
        <w:tc>
          <w:tcPr>
            <w:tcW w:w="1321" w:type="dxa"/>
          </w:tcPr>
          <w:p w14:paraId="1F36416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656DE828" w14:textId="3AB9E163" w:rsidTr="006D1A7F">
        <w:tc>
          <w:tcPr>
            <w:tcW w:w="1851" w:type="dxa"/>
            <w:shd w:val="clear" w:color="auto" w:fill="CC99FF"/>
          </w:tcPr>
          <w:p w14:paraId="26CF9E5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History</w:t>
            </w:r>
          </w:p>
        </w:tc>
        <w:tc>
          <w:tcPr>
            <w:tcW w:w="3548" w:type="dxa"/>
            <w:gridSpan w:val="2"/>
          </w:tcPr>
          <w:p w14:paraId="05FB40C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Romans</w:t>
            </w:r>
          </w:p>
        </w:tc>
        <w:tc>
          <w:tcPr>
            <w:tcW w:w="3605" w:type="dxa"/>
            <w:gridSpan w:val="2"/>
          </w:tcPr>
          <w:p w14:paraId="12F1212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Anglo Saxons</w:t>
            </w:r>
          </w:p>
        </w:tc>
        <w:tc>
          <w:tcPr>
            <w:tcW w:w="3623" w:type="dxa"/>
            <w:gridSpan w:val="2"/>
          </w:tcPr>
          <w:p w14:paraId="4792CA7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 Vikings</w:t>
            </w:r>
          </w:p>
        </w:tc>
        <w:tc>
          <w:tcPr>
            <w:tcW w:w="1321" w:type="dxa"/>
          </w:tcPr>
          <w:p w14:paraId="0808639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35897EAC" w14:textId="5377C2AF" w:rsidTr="006D1A7F">
        <w:tc>
          <w:tcPr>
            <w:tcW w:w="1851" w:type="dxa"/>
            <w:shd w:val="clear" w:color="auto" w:fill="CC99FF"/>
          </w:tcPr>
          <w:p w14:paraId="447037D3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Geography</w:t>
            </w:r>
          </w:p>
        </w:tc>
        <w:tc>
          <w:tcPr>
            <w:tcW w:w="3548" w:type="dxa"/>
            <w:gridSpan w:val="2"/>
          </w:tcPr>
          <w:p w14:paraId="201A65B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My Geography:</w:t>
            </w:r>
          </w:p>
          <w:p w14:paraId="2FBC923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Trade Across the Globe</w:t>
            </w:r>
          </w:p>
        </w:tc>
        <w:tc>
          <w:tcPr>
            <w:tcW w:w="3605" w:type="dxa"/>
            <w:gridSpan w:val="2"/>
          </w:tcPr>
          <w:p w14:paraId="704324E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Biomes</w:t>
            </w:r>
          </w:p>
        </w:tc>
        <w:tc>
          <w:tcPr>
            <w:tcW w:w="3623" w:type="dxa"/>
            <w:gridSpan w:val="2"/>
          </w:tcPr>
          <w:p w14:paraId="5AEC47C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Brazil</w:t>
            </w:r>
          </w:p>
        </w:tc>
        <w:tc>
          <w:tcPr>
            <w:tcW w:w="1321" w:type="dxa"/>
          </w:tcPr>
          <w:p w14:paraId="34748A7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2C8C0A1D" w14:textId="70AC96E9" w:rsidTr="006D1A7F">
        <w:tc>
          <w:tcPr>
            <w:tcW w:w="1851" w:type="dxa"/>
            <w:shd w:val="clear" w:color="auto" w:fill="CC99FF"/>
          </w:tcPr>
          <w:p w14:paraId="76CD51D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Art</w:t>
            </w:r>
          </w:p>
        </w:tc>
        <w:tc>
          <w:tcPr>
            <w:tcW w:w="1674" w:type="dxa"/>
          </w:tcPr>
          <w:p w14:paraId="2DABF6B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Year 5</w:t>
            </w:r>
          </w:p>
          <w:p w14:paraId="3DCA9321" w14:textId="115678BA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Drawing: I need space</w:t>
            </w:r>
          </w:p>
        </w:tc>
        <w:tc>
          <w:tcPr>
            <w:tcW w:w="1874" w:type="dxa"/>
          </w:tcPr>
          <w:p w14:paraId="1F7B3EF8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1" w:type="dxa"/>
          </w:tcPr>
          <w:p w14:paraId="562B6BBC" w14:textId="7C9054E3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Year 5 Painting and mixed media: Portraits</w:t>
            </w:r>
          </w:p>
        </w:tc>
        <w:tc>
          <w:tcPr>
            <w:tcW w:w="1774" w:type="dxa"/>
          </w:tcPr>
          <w:p w14:paraId="5AD0FB9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6" w:type="dxa"/>
          </w:tcPr>
          <w:p w14:paraId="7D9554F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Year 5</w:t>
            </w:r>
          </w:p>
          <w:p w14:paraId="1E519A97" w14:textId="112A7F35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color w:val="222222"/>
                <w:sz w:val="20"/>
                <w:szCs w:val="20"/>
                <w:shd w:val="clear" w:color="auto" w:fill="FFFFFF"/>
              </w:rPr>
              <w:t>Craft and design: Architecture</w:t>
            </w:r>
          </w:p>
        </w:tc>
        <w:tc>
          <w:tcPr>
            <w:tcW w:w="1797" w:type="dxa"/>
          </w:tcPr>
          <w:p w14:paraId="3BA4638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1" w:type="dxa"/>
          </w:tcPr>
          <w:p w14:paraId="2826589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7F786B17" w14:textId="488EA79F" w:rsidTr="006D1A7F">
        <w:trPr>
          <w:trHeight w:val="671"/>
        </w:trPr>
        <w:tc>
          <w:tcPr>
            <w:tcW w:w="1851" w:type="dxa"/>
            <w:shd w:val="clear" w:color="auto" w:fill="CC99FF"/>
          </w:tcPr>
          <w:p w14:paraId="136CD7F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DT</w:t>
            </w:r>
          </w:p>
        </w:tc>
        <w:tc>
          <w:tcPr>
            <w:tcW w:w="1674" w:type="dxa"/>
          </w:tcPr>
          <w:p w14:paraId="51A6325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74" w:type="dxa"/>
          </w:tcPr>
          <w:p w14:paraId="6FE6070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Structure- bridges- Kapow</w:t>
            </w:r>
          </w:p>
        </w:tc>
        <w:tc>
          <w:tcPr>
            <w:tcW w:w="1831" w:type="dxa"/>
          </w:tcPr>
          <w:p w14:paraId="66A76B3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4" w:type="dxa"/>
          </w:tcPr>
          <w:p w14:paraId="3FC8B2C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Mechanical System- Pop up Book- Kapow</w:t>
            </w:r>
          </w:p>
        </w:tc>
        <w:tc>
          <w:tcPr>
            <w:tcW w:w="1826" w:type="dxa"/>
          </w:tcPr>
          <w:p w14:paraId="117F9D6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97" w:type="dxa"/>
          </w:tcPr>
          <w:p w14:paraId="67C5CD08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Cooking and Nutrition- Developing a recipe – Kapow</w:t>
            </w:r>
          </w:p>
          <w:p w14:paraId="2A57A59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1" w:type="dxa"/>
          </w:tcPr>
          <w:p w14:paraId="23C14832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649DE49A" w14:textId="02D1AA35" w:rsidTr="006D1A7F">
        <w:tc>
          <w:tcPr>
            <w:tcW w:w="1851" w:type="dxa"/>
            <w:shd w:val="clear" w:color="auto" w:fill="CC99FF"/>
          </w:tcPr>
          <w:p w14:paraId="49B15E5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Music</w:t>
            </w:r>
          </w:p>
        </w:tc>
        <w:tc>
          <w:tcPr>
            <w:tcW w:w="1674" w:type="dxa"/>
          </w:tcPr>
          <w:p w14:paraId="347E36A8" w14:textId="734F5441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Livin’ on a prayer</w:t>
            </w:r>
          </w:p>
          <w:p w14:paraId="6903A432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750E9F2" w14:textId="77777777" w:rsidR="00283A7F" w:rsidRPr="00A664C8" w:rsidRDefault="00283A7F" w:rsidP="00283A7F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62BDA21" w14:textId="238090AA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Happy</w:t>
            </w:r>
          </w:p>
        </w:tc>
        <w:tc>
          <w:tcPr>
            <w:tcW w:w="1874" w:type="dxa"/>
          </w:tcPr>
          <w:p w14:paraId="0B5C0F84" w14:textId="21735EA5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Classroom jazz 1</w:t>
            </w:r>
          </w:p>
          <w:p w14:paraId="65CBE13D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598CDA65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DA1B011" w14:textId="492C98FF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Classroom jazz 2</w:t>
            </w:r>
          </w:p>
          <w:p w14:paraId="0EEC279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31" w:type="dxa"/>
          </w:tcPr>
          <w:p w14:paraId="14B6794F" w14:textId="75C6D7F0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Make you feel my love</w:t>
            </w:r>
          </w:p>
          <w:p w14:paraId="375895CE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7AD88B2F" w14:textId="77777777" w:rsidR="00283A7F" w:rsidRPr="00A664C8" w:rsidRDefault="00283A7F" w:rsidP="00283A7F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60607CB6" w14:textId="38957B1F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A new year carol</w:t>
            </w:r>
          </w:p>
          <w:p w14:paraId="709D4F0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74" w:type="dxa"/>
          </w:tcPr>
          <w:p w14:paraId="5DED6B26" w14:textId="1E985F6A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The fresh prince of Bel-Air</w:t>
            </w:r>
          </w:p>
          <w:p w14:paraId="78348637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20DDE06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390B5157" w14:textId="49426FA8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You’ve got A friend</w:t>
            </w:r>
          </w:p>
          <w:p w14:paraId="023C433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26" w:type="dxa"/>
          </w:tcPr>
          <w:p w14:paraId="5CEA2DFA" w14:textId="6E6CA83E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Dancing in the street</w:t>
            </w:r>
          </w:p>
          <w:p w14:paraId="1EF2A9BD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D6D69C1" w14:textId="77777777" w:rsidR="00283A7F" w:rsidRPr="00A664C8" w:rsidRDefault="00283A7F" w:rsidP="00283A7F">
            <w:pPr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097EE08A" w14:textId="655C29F6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Music and me</w:t>
            </w:r>
          </w:p>
          <w:p w14:paraId="6378D64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797" w:type="dxa"/>
          </w:tcPr>
          <w:p w14:paraId="2DC1ABA7" w14:textId="643787BE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YR 5 Reflect, rewind and replay</w:t>
            </w:r>
          </w:p>
          <w:p w14:paraId="79E2E62E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10A55B9D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  <w:p w14:paraId="32B854E7" w14:textId="4435A418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en-GB"/>
              </w:rPr>
              <w:t>YR 6 Reflect, rewind and replay</w:t>
            </w:r>
          </w:p>
        </w:tc>
        <w:tc>
          <w:tcPr>
            <w:tcW w:w="1321" w:type="dxa"/>
          </w:tcPr>
          <w:p w14:paraId="407B5CB1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283A7F" w:rsidRPr="00A664C8" w14:paraId="24C34146" w14:textId="3A79D261" w:rsidTr="006D1A7F">
        <w:tc>
          <w:tcPr>
            <w:tcW w:w="1851" w:type="dxa"/>
            <w:shd w:val="clear" w:color="auto" w:fill="CC99FF"/>
          </w:tcPr>
          <w:p w14:paraId="1857DB1D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MFL</w:t>
            </w:r>
          </w:p>
        </w:tc>
        <w:tc>
          <w:tcPr>
            <w:tcW w:w="3548" w:type="dxa"/>
            <w:gridSpan w:val="2"/>
          </w:tcPr>
          <w:p w14:paraId="7D7DA1FA" w14:textId="685E617C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Stage 4 Homes and houses</w:t>
            </w:r>
          </w:p>
          <w:p w14:paraId="57BBE7B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605" w:type="dxa"/>
            <w:gridSpan w:val="2"/>
          </w:tcPr>
          <w:p w14:paraId="5EB5F122" w14:textId="1ABE6545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Stage 4 Playing and enjoying sport</w:t>
            </w:r>
          </w:p>
          <w:p w14:paraId="04F09D6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623" w:type="dxa"/>
            <w:gridSpan w:val="2"/>
          </w:tcPr>
          <w:p w14:paraId="1DD2B85B" w14:textId="7BBA47C8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Stage 4 Café culture</w:t>
            </w:r>
          </w:p>
          <w:p w14:paraId="37F7494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21" w:type="dxa"/>
          </w:tcPr>
          <w:p w14:paraId="6E88AB5A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283A7F" w:rsidRPr="00A664C8" w14:paraId="28394B60" w14:textId="11B3E833" w:rsidTr="006D1A7F">
        <w:tc>
          <w:tcPr>
            <w:tcW w:w="1851" w:type="dxa"/>
            <w:shd w:val="clear" w:color="auto" w:fill="CC99FF"/>
          </w:tcPr>
          <w:p w14:paraId="71ABE667" w14:textId="77777777" w:rsidR="00283A7F" w:rsidRPr="00A664C8" w:rsidRDefault="00283A7F" w:rsidP="00283A7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RE</w:t>
            </w:r>
          </w:p>
          <w:p w14:paraId="6AB304A9" w14:textId="77777777" w:rsidR="00283A7F" w:rsidRPr="00A664C8" w:rsidRDefault="00283A7F" w:rsidP="00283A7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Kapow</w:t>
            </w:r>
          </w:p>
        </w:tc>
        <w:tc>
          <w:tcPr>
            <w:tcW w:w="1674" w:type="dxa"/>
          </w:tcPr>
          <w:p w14:paraId="70C6C259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Why do people have to stand up for what</w:t>
            </w:r>
          </w:p>
        </w:tc>
        <w:tc>
          <w:tcPr>
            <w:tcW w:w="1874" w:type="dxa"/>
          </w:tcPr>
          <w:p w14:paraId="141AD34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Why doesn’t Christianity always look the same?</w:t>
            </w:r>
          </w:p>
        </w:tc>
        <w:tc>
          <w:tcPr>
            <w:tcW w:w="1831" w:type="dxa"/>
          </w:tcPr>
          <w:p w14:paraId="642944A8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What happens when we die? (Part 1)</w:t>
            </w:r>
          </w:p>
        </w:tc>
        <w:tc>
          <w:tcPr>
            <w:tcW w:w="1774" w:type="dxa"/>
          </w:tcPr>
          <w:p w14:paraId="1E3BBB66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What happens when we die? (Part 2)</w:t>
            </w:r>
          </w:p>
        </w:tc>
        <w:tc>
          <w:tcPr>
            <w:tcW w:w="1826" w:type="dxa"/>
          </w:tcPr>
          <w:p w14:paraId="7490EDC7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Who should get to be in charge?</w:t>
            </w:r>
          </w:p>
        </w:tc>
        <w:tc>
          <w:tcPr>
            <w:tcW w:w="1797" w:type="dxa"/>
          </w:tcPr>
          <w:p w14:paraId="76FECE32" w14:textId="5347EAF9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Why are some places in the world significant to believers?</w:t>
            </w:r>
          </w:p>
        </w:tc>
        <w:tc>
          <w:tcPr>
            <w:tcW w:w="1321" w:type="dxa"/>
          </w:tcPr>
          <w:p w14:paraId="3DDFB86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:rsidRPr="00A664C8" w14:paraId="1DC08E1E" w14:textId="608D45B8" w:rsidTr="006D1A7F">
        <w:tc>
          <w:tcPr>
            <w:tcW w:w="1851" w:type="dxa"/>
            <w:shd w:val="clear" w:color="auto" w:fill="CC99FF"/>
          </w:tcPr>
          <w:p w14:paraId="390D7B6A" w14:textId="48569D8E" w:rsidR="00283A7F" w:rsidRPr="00A664C8" w:rsidRDefault="00283A7F" w:rsidP="00283A7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674" w:type="dxa"/>
          </w:tcPr>
          <w:p w14:paraId="55446DA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Being me in my world</w:t>
            </w:r>
          </w:p>
        </w:tc>
        <w:tc>
          <w:tcPr>
            <w:tcW w:w="1874" w:type="dxa"/>
          </w:tcPr>
          <w:p w14:paraId="3D3022FF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Celebrating Difference</w:t>
            </w:r>
          </w:p>
        </w:tc>
        <w:tc>
          <w:tcPr>
            <w:tcW w:w="1831" w:type="dxa"/>
          </w:tcPr>
          <w:p w14:paraId="7ABB5D5C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Dreams and goals</w:t>
            </w:r>
          </w:p>
        </w:tc>
        <w:tc>
          <w:tcPr>
            <w:tcW w:w="1774" w:type="dxa"/>
          </w:tcPr>
          <w:p w14:paraId="00F992A1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Healthy me</w:t>
            </w:r>
          </w:p>
        </w:tc>
        <w:tc>
          <w:tcPr>
            <w:tcW w:w="1826" w:type="dxa"/>
          </w:tcPr>
          <w:p w14:paraId="017AD5E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Relationships</w:t>
            </w:r>
          </w:p>
        </w:tc>
        <w:tc>
          <w:tcPr>
            <w:tcW w:w="1797" w:type="dxa"/>
          </w:tcPr>
          <w:p w14:paraId="606BAC5E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  <w:t>Changing me (1 day)</w:t>
            </w:r>
          </w:p>
        </w:tc>
        <w:tc>
          <w:tcPr>
            <w:tcW w:w="1321" w:type="dxa"/>
          </w:tcPr>
          <w:p w14:paraId="26B898CF" w14:textId="77777777" w:rsidR="00283A7F" w:rsidRPr="00A664C8" w:rsidRDefault="00283A7F" w:rsidP="00283A7F">
            <w:pPr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="00283A7F" w:rsidRPr="00A664C8" w14:paraId="33CEEC6A" w14:textId="2F1ED16C" w:rsidTr="006D1A7F">
        <w:tc>
          <w:tcPr>
            <w:tcW w:w="1851" w:type="dxa"/>
            <w:shd w:val="clear" w:color="auto" w:fill="CC99FF"/>
          </w:tcPr>
          <w:p w14:paraId="7F18D8B4" w14:textId="77777777" w:rsidR="00283A7F" w:rsidRPr="00A664C8" w:rsidRDefault="00283A7F" w:rsidP="00283A7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PE</w:t>
            </w:r>
          </w:p>
        </w:tc>
        <w:tc>
          <w:tcPr>
            <w:tcW w:w="10776" w:type="dxa"/>
            <w:gridSpan w:val="6"/>
          </w:tcPr>
          <w:p w14:paraId="773E805A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Get Set 4 PE</w:t>
            </w:r>
          </w:p>
        </w:tc>
        <w:tc>
          <w:tcPr>
            <w:tcW w:w="1321" w:type="dxa"/>
          </w:tcPr>
          <w:p w14:paraId="4C54DF25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83A7F" w14:paraId="1693BBA3" w14:textId="788603FF" w:rsidTr="006D1A7F">
        <w:tc>
          <w:tcPr>
            <w:tcW w:w="1851" w:type="dxa"/>
            <w:shd w:val="clear" w:color="auto" w:fill="CC99FF"/>
          </w:tcPr>
          <w:p w14:paraId="245071C1" w14:textId="77777777" w:rsidR="00283A7F" w:rsidRPr="00A664C8" w:rsidRDefault="00283A7F" w:rsidP="00283A7F">
            <w:pPr>
              <w:tabs>
                <w:tab w:val="right" w:pos="1776"/>
              </w:tabs>
              <w:jc w:val="center"/>
              <w:rPr>
                <w:rFonts w:ascii="Century Gothic" w:hAnsi="Century Gothic"/>
                <w:b/>
              </w:rPr>
            </w:pPr>
            <w:r w:rsidRPr="00A664C8">
              <w:rPr>
                <w:rFonts w:ascii="Century Gothic" w:hAnsi="Century Gothic"/>
                <w:b/>
              </w:rPr>
              <w:t>Computing</w:t>
            </w:r>
          </w:p>
        </w:tc>
        <w:tc>
          <w:tcPr>
            <w:tcW w:w="3548" w:type="dxa"/>
            <w:gridSpan w:val="2"/>
          </w:tcPr>
          <w:p w14:paraId="3D28CB63" w14:textId="26C07226" w:rsidR="00283A7F" w:rsidRPr="00A664C8" w:rsidRDefault="00283A7F" w:rsidP="00283A7F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Year 5</w:t>
            </w:r>
          </w:p>
          <w:p w14:paraId="610F595F" w14:textId="2723BFBA" w:rsidR="00283A7F" w:rsidRPr="00A664C8" w:rsidRDefault="00283A7F" w:rsidP="00283A7F">
            <w:pPr>
              <w:pStyle w:val="NoSpacing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Creating Media- Videos and Production</w:t>
            </w:r>
          </w:p>
        </w:tc>
        <w:tc>
          <w:tcPr>
            <w:tcW w:w="3605" w:type="dxa"/>
            <w:gridSpan w:val="2"/>
          </w:tcPr>
          <w:p w14:paraId="3F5486F0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Year 5</w:t>
            </w:r>
          </w:p>
          <w:p w14:paraId="272BB1E4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Creating media introduction to vector graphics</w:t>
            </w:r>
          </w:p>
          <w:p w14:paraId="24E48B7F" w14:textId="217EF7B2" w:rsidR="00283A7F" w:rsidRPr="00A664C8" w:rsidRDefault="00283A7F" w:rsidP="00283A7F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623" w:type="dxa"/>
            <w:gridSpan w:val="2"/>
          </w:tcPr>
          <w:p w14:paraId="42E7FA1A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 xml:space="preserve">Year 5 </w:t>
            </w:r>
          </w:p>
          <w:p w14:paraId="6EC855E2" w14:textId="752EE5A7" w:rsidR="00283A7F" w:rsidRPr="00272CA0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A664C8">
              <w:rPr>
                <w:rFonts w:ascii="Century Gothic" w:hAnsi="Century Gothic"/>
                <w:sz w:val="20"/>
                <w:szCs w:val="20"/>
              </w:rPr>
              <w:t>Programming- selection in quizzes</w:t>
            </w:r>
          </w:p>
        </w:tc>
        <w:tc>
          <w:tcPr>
            <w:tcW w:w="1321" w:type="dxa"/>
          </w:tcPr>
          <w:p w14:paraId="48544A2B" w14:textId="77777777" w:rsidR="00283A7F" w:rsidRPr="00A664C8" w:rsidRDefault="00283A7F" w:rsidP="00283A7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3C920B7F" w14:textId="77777777" w:rsidR="003C10BF" w:rsidRDefault="003C10BF"/>
    <w:sectPr w:rsidR="003C10BF" w:rsidSect="00510F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F0C"/>
    <w:rsid w:val="000125C8"/>
    <w:rsid w:val="000250E8"/>
    <w:rsid w:val="00044306"/>
    <w:rsid w:val="00055027"/>
    <w:rsid w:val="001058C8"/>
    <w:rsid w:val="001A0F9C"/>
    <w:rsid w:val="001A3935"/>
    <w:rsid w:val="00200B96"/>
    <w:rsid w:val="00215DDF"/>
    <w:rsid w:val="0024074D"/>
    <w:rsid w:val="0025193C"/>
    <w:rsid w:val="00272CA0"/>
    <w:rsid w:val="00283A7F"/>
    <w:rsid w:val="0034413D"/>
    <w:rsid w:val="003C10BF"/>
    <w:rsid w:val="003C54A3"/>
    <w:rsid w:val="003D1F92"/>
    <w:rsid w:val="003E26F8"/>
    <w:rsid w:val="00406322"/>
    <w:rsid w:val="00406732"/>
    <w:rsid w:val="004070F8"/>
    <w:rsid w:val="00410428"/>
    <w:rsid w:val="004B573A"/>
    <w:rsid w:val="004D68EF"/>
    <w:rsid w:val="00501E10"/>
    <w:rsid w:val="00510F0C"/>
    <w:rsid w:val="00514B53"/>
    <w:rsid w:val="00563754"/>
    <w:rsid w:val="005D130C"/>
    <w:rsid w:val="00615CB5"/>
    <w:rsid w:val="006D1A7F"/>
    <w:rsid w:val="006F2E8F"/>
    <w:rsid w:val="00710DE4"/>
    <w:rsid w:val="00742F49"/>
    <w:rsid w:val="00805686"/>
    <w:rsid w:val="0085011E"/>
    <w:rsid w:val="0085287D"/>
    <w:rsid w:val="00890403"/>
    <w:rsid w:val="00892725"/>
    <w:rsid w:val="008E1AE2"/>
    <w:rsid w:val="0090182E"/>
    <w:rsid w:val="00913A4B"/>
    <w:rsid w:val="00950C64"/>
    <w:rsid w:val="009D1339"/>
    <w:rsid w:val="009D1F3E"/>
    <w:rsid w:val="00A01203"/>
    <w:rsid w:val="00A30588"/>
    <w:rsid w:val="00A65E90"/>
    <w:rsid w:val="00A664C8"/>
    <w:rsid w:val="00A8353D"/>
    <w:rsid w:val="00AC026E"/>
    <w:rsid w:val="00AD65A4"/>
    <w:rsid w:val="00B210C3"/>
    <w:rsid w:val="00B71963"/>
    <w:rsid w:val="00B959D7"/>
    <w:rsid w:val="00BD411F"/>
    <w:rsid w:val="00C117F1"/>
    <w:rsid w:val="00C206B3"/>
    <w:rsid w:val="00C5254A"/>
    <w:rsid w:val="00C75BBC"/>
    <w:rsid w:val="00D2692B"/>
    <w:rsid w:val="00DD63DB"/>
    <w:rsid w:val="00DD7EDD"/>
    <w:rsid w:val="00DF6872"/>
    <w:rsid w:val="00E21C72"/>
    <w:rsid w:val="00E31C22"/>
    <w:rsid w:val="00E66C04"/>
    <w:rsid w:val="00E81CF9"/>
    <w:rsid w:val="00EA426D"/>
    <w:rsid w:val="00ED3054"/>
    <w:rsid w:val="00F3264F"/>
    <w:rsid w:val="00FA065E"/>
    <w:rsid w:val="00FA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B46B4"/>
  <w15:chartTrackingRefBased/>
  <w15:docId w15:val="{68CAF1D9-F64B-403B-B3B1-454B58560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3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055027"/>
    <w:rPr>
      <w:color w:val="0000FF"/>
      <w:u w:val="single"/>
    </w:rPr>
  </w:style>
  <w:style w:type="paragraph" w:styleId="NoSpacing">
    <w:name w:val="No Spacing"/>
    <w:uiPriority w:val="1"/>
    <w:qFormat/>
    <w:rsid w:val="0005502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63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3D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A426D"/>
    <w:rPr>
      <w:b/>
      <w:bCs/>
    </w:rPr>
  </w:style>
  <w:style w:type="character" w:customStyle="1" w:styleId="a-size-extra-large">
    <w:name w:val="a-size-extra-large"/>
    <w:basedOn w:val="DefaultParagraphFont"/>
    <w:rsid w:val="00EA42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sfortopics.com/?s=non-fict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ooksfortopics.com/?s=%22reem+faruqi%2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ooksfortopics.com/?s=%22+matt+goodfellow+&amp;+laura+mucha%2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booksfortopics.com/?s=%22liz+brownlee%22" TargetMode="External"/><Relationship Id="rId10" Type="http://schemas.openxmlformats.org/officeDocument/2006/relationships/hyperlink" Target="https://www.amazon.co.uk/Sin%C3%A9ad-Burke/e/B0894XFSGJ/ref=dp_byline_cont_book_1" TargetMode="External"/><Relationship Id="rId4" Type="http://schemas.openxmlformats.org/officeDocument/2006/relationships/hyperlink" Target="https://www.booksfortopics.com/?s=poetry" TargetMode="External"/><Relationship Id="rId9" Type="http://schemas.openxmlformats.org/officeDocument/2006/relationships/hyperlink" Target="https://www.booksfortopics.com/?s=%22dr%C2%A0alex%C2%A0george%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Hudson</dc:creator>
  <cp:keywords/>
  <dc:description/>
  <cp:lastModifiedBy>A Hudson</cp:lastModifiedBy>
  <cp:revision>11</cp:revision>
  <cp:lastPrinted>2024-05-07T09:40:00Z</cp:lastPrinted>
  <dcterms:created xsi:type="dcterms:W3CDTF">2024-06-18T14:03:00Z</dcterms:created>
  <dcterms:modified xsi:type="dcterms:W3CDTF">2026-04-22T14:34:00Z</dcterms:modified>
</cp:coreProperties>
</file>