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E74D5" w14:textId="77777777" w:rsidR="00FA7805" w:rsidRDefault="00FA7805" w:rsidP="001A56A4">
      <w:pPr>
        <w:rPr>
          <w:lang w:eastAsia="en-US"/>
        </w:rPr>
      </w:pPr>
    </w:p>
    <w:p w14:paraId="3FF7059B" w14:textId="77777777" w:rsidR="00FA7805" w:rsidRDefault="00FA7805" w:rsidP="001A56A4">
      <w:pPr>
        <w:rPr>
          <w:lang w:eastAsia="en-US"/>
        </w:rPr>
      </w:pPr>
    </w:p>
    <w:p w14:paraId="22A1CD4F" w14:textId="77777777" w:rsidR="00FA7805" w:rsidRDefault="00FA7805" w:rsidP="001A56A4">
      <w:pPr>
        <w:rPr>
          <w:lang w:eastAsia="en-US"/>
        </w:rPr>
      </w:pPr>
    </w:p>
    <w:p w14:paraId="3363556A" w14:textId="282BA2F3" w:rsidR="00FA7805" w:rsidRDefault="00FA7805" w:rsidP="001A56A4">
      <w:pPr>
        <w:rPr>
          <w:lang w:eastAsia="en-US"/>
        </w:rPr>
      </w:pPr>
      <w:r>
        <w:rPr>
          <w:lang w:eastAsia="en-US"/>
        </w:rPr>
        <w:t xml:space="preserve">Dear Headteacher, please find below information on </w:t>
      </w:r>
      <w:r w:rsidRPr="00FB561D">
        <w:rPr>
          <w:i/>
          <w:iCs/>
          <w:lang w:eastAsia="en-US"/>
        </w:rPr>
        <w:t xml:space="preserve">Pathways to </w:t>
      </w:r>
      <w:r w:rsidR="00FB561D" w:rsidRPr="00FB561D">
        <w:rPr>
          <w:i/>
          <w:iCs/>
          <w:lang w:eastAsia="en-US"/>
        </w:rPr>
        <w:t>Read</w:t>
      </w:r>
      <w:r>
        <w:rPr>
          <w:lang w:eastAsia="en-US"/>
        </w:rPr>
        <w:t xml:space="preserve"> that you may wish to include on your school website to provide information to parents. You may wish to personalise this information to provide examples of your practice in school. </w:t>
      </w:r>
      <w:r w:rsidR="008317EA">
        <w:rPr>
          <w:lang w:eastAsia="en-US"/>
        </w:rPr>
        <w:t xml:space="preserve">The attached PDFs detail the range of skills covered for each year group covered within </w:t>
      </w:r>
      <w:r w:rsidR="008317EA" w:rsidRPr="00FB561D">
        <w:rPr>
          <w:i/>
          <w:iCs/>
          <w:lang w:eastAsia="en-US"/>
        </w:rPr>
        <w:t xml:space="preserve">Pathways to </w:t>
      </w:r>
      <w:r w:rsidR="00FB561D">
        <w:rPr>
          <w:i/>
          <w:iCs/>
          <w:lang w:eastAsia="en-US"/>
        </w:rPr>
        <w:t>Read</w:t>
      </w:r>
      <w:r w:rsidR="008317EA">
        <w:rPr>
          <w:lang w:eastAsia="en-US"/>
        </w:rPr>
        <w:t xml:space="preserve"> and these are provided should you wish to include them on your website. </w:t>
      </w:r>
      <w:r>
        <w:rPr>
          <w:lang w:eastAsia="en-US"/>
        </w:rPr>
        <w:t xml:space="preserve">We would take this opportunity to remind you under the agreed terms and conditions, that no </w:t>
      </w:r>
      <w:r w:rsidRPr="00FB561D">
        <w:rPr>
          <w:i/>
          <w:iCs/>
          <w:lang w:eastAsia="en-US"/>
        </w:rPr>
        <w:t xml:space="preserve">Pathways to </w:t>
      </w:r>
      <w:r w:rsidR="00FB561D" w:rsidRPr="00FB561D">
        <w:rPr>
          <w:i/>
          <w:iCs/>
          <w:lang w:eastAsia="en-US"/>
        </w:rPr>
        <w:t>Read</w:t>
      </w:r>
      <w:r>
        <w:rPr>
          <w:lang w:eastAsia="en-US"/>
        </w:rPr>
        <w:t xml:space="preserve"> documents should be uploaded to your website. We have been assured by an Ofsted inspector that the information we are providing for you here would satisfy the requirements of Ofsted and your website.</w:t>
      </w:r>
    </w:p>
    <w:p w14:paraId="02AFAE64" w14:textId="28C1D40C" w:rsidR="00FA7805" w:rsidRDefault="00FA7805" w:rsidP="001A56A4">
      <w:pPr>
        <w:rPr>
          <w:lang w:eastAsia="en-US"/>
        </w:rPr>
      </w:pPr>
    </w:p>
    <w:p w14:paraId="2EF0A029" w14:textId="08FDFDDB" w:rsidR="00FA7805" w:rsidRDefault="00FA7805" w:rsidP="001A56A4">
      <w:pPr>
        <w:rPr>
          <w:lang w:eastAsia="en-US"/>
        </w:rPr>
      </w:pPr>
      <w:r>
        <w:rPr>
          <w:lang w:eastAsia="en-US"/>
        </w:rPr>
        <w:t xml:space="preserve">If you have any queries in this regard, please contact </w:t>
      </w:r>
      <w:hyperlink r:id="rId4" w:history="1">
        <w:r w:rsidRPr="008B70B1">
          <w:rPr>
            <w:rStyle w:val="Hyperlink"/>
            <w:lang w:eastAsia="en-US"/>
          </w:rPr>
          <w:t>admin@theliteracycompany.co.uk</w:t>
        </w:r>
      </w:hyperlink>
      <w:r>
        <w:rPr>
          <w:lang w:eastAsia="en-US"/>
        </w:rPr>
        <w:t xml:space="preserve"> </w:t>
      </w:r>
    </w:p>
    <w:p w14:paraId="3335B004" w14:textId="11713FF8" w:rsidR="00FA7805" w:rsidRDefault="00FA7805" w:rsidP="001A56A4">
      <w:pPr>
        <w:rPr>
          <w:lang w:eastAsia="en-US"/>
        </w:rPr>
      </w:pPr>
    </w:p>
    <w:p w14:paraId="13F09F45" w14:textId="408D0567" w:rsidR="00FA7805" w:rsidRDefault="00FB561D" w:rsidP="001A56A4">
      <w:pPr>
        <w:rPr>
          <w:lang w:eastAsia="en-US"/>
        </w:rPr>
      </w:pPr>
      <w:r>
        <w:rPr>
          <w:noProof/>
        </w:rPr>
        <w:drawing>
          <wp:anchor distT="0" distB="0" distL="114300" distR="114300" simplePos="0" relativeHeight="251661312" behindDoc="1" locked="0" layoutInCell="1" allowOverlap="1" wp14:anchorId="1A68F137" wp14:editId="04D338C5">
            <wp:simplePos x="0" y="0"/>
            <wp:positionH relativeFrom="margin">
              <wp:posOffset>3305175</wp:posOffset>
            </wp:positionH>
            <wp:positionV relativeFrom="paragraph">
              <wp:posOffset>146050</wp:posOffset>
            </wp:positionV>
            <wp:extent cx="1600200" cy="650240"/>
            <wp:effectExtent l="0" t="0" r="0" b="0"/>
            <wp:wrapTight wrapText="bothSides">
              <wp:wrapPolygon edited="0">
                <wp:start x="0" y="0"/>
                <wp:lineTo x="0" y="20883"/>
                <wp:lineTo x="21343" y="20883"/>
                <wp:lineTo x="21343" y="0"/>
                <wp:lineTo x="0" y="0"/>
              </wp:wrapPolygon>
            </wp:wrapTight>
            <wp:docPr id="9" name="Picture 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thways_read-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00200" cy="650240"/>
                    </a:xfrm>
                    <a:prstGeom prst="rect">
                      <a:avLst/>
                    </a:prstGeom>
                  </pic:spPr>
                </pic:pic>
              </a:graphicData>
            </a:graphic>
            <wp14:sizeRelH relativeFrom="margin">
              <wp14:pctWidth>0</wp14:pctWidth>
            </wp14:sizeRelH>
            <wp14:sizeRelV relativeFrom="margin">
              <wp14:pctHeight>0</wp14:pctHeight>
            </wp14:sizeRelV>
          </wp:anchor>
        </w:drawing>
      </w:r>
    </w:p>
    <w:p w14:paraId="5250CF95" w14:textId="3B261F56" w:rsidR="00FA7805" w:rsidRDefault="00FB561D" w:rsidP="001A56A4">
      <w:pPr>
        <w:rPr>
          <w:lang w:eastAsia="en-US"/>
        </w:rPr>
      </w:pPr>
      <w:r>
        <w:rPr>
          <w:noProof/>
        </w:rPr>
        <w:drawing>
          <wp:anchor distT="0" distB="0" distL="114300" distR="114300" simplePos="0" relativeHeight="251659264" behindDoc="1" locked="0" layoutInCell="1" allowOverlap="1" wp14:anchorId="681B7A81" wp14:editId="1D445D2D">
            <wp:simplePos x="0" y="0"/>
            <wp:positionH relativeFrom="margin">
              <wp:align>left</wp:align>
            </wp:positionH>
            <wp:positionV relativeFrom="paragraph">
              <wp:posOffset>9525</wp:posOffset>
            </wp:positionV>
            <wp:extent cx="2627630" cy="524510"/>
            <wp:effectExtent l="0" t="0" r="1270" b="8890"/>
            <wp:wrapNone/>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litco-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27630" cy="524510"/>
                    </a:xfrm>
                    <a:prstGeom prst="rect">
                      <a:avLst/>
                    </a:prstGeom>
                  </pic:spPr>
                </pic:pic>
              </a:graphicData>
            </a:graphic>
            <wp14:sizeRelH relativeFrom="margin">
              <wp14:pctWidth>0</wp14:pctWidth>
            </wp14:sizeRelH>
            <wp14:sizeRelV relativeFrom="margin">
              <wp14:pctHeight>0</wp14:pctHeight>
            </wp14:sizeRelV>
          </wp:anchor>
        </w:drawing>
      </w:r>
    </w:p>
    <w:p w14:paraId="69D04891" w14:textId="10E9C8E4" w:rsidR="00FA7805" w:rsidRDefault="00FA7805" w:rsidP="001A56A4">
      <w:pPr>
        <w:rPr>
          <w:lang w:eastAsia="en-US"/>
        </w:rPr>
      </w:pPr>
    </w:p>
    <w:p w14:paraId="3FC3F65A" w14:textId="544C2FC9" w:rsidR="00FB561D" w:rsidRDefault="00FB561D" w:rsidP="001A56A4">
      <w:pPr>
        <w:rPr>
          <w:lang w:eastAsia="en-US"/>
        </w:rPr>
      </w:pPr>
    </w:p>
    <w:p w14:paraId="61609FAB" w14:textId="77777777" w:rsidR="00342396" w:rsidRDefault="00342396" w:rsidP="001A56A4">
      <w:pPr>
        <w:rPr>
          <w:lang w:eastAsia="en-US"/>
        </w:rPr>
      </w:pPr>
    </w:p>
    <w:p w14:paraId="0FB81871" w14:textId="77777777" w:rsidR="00342396" w:rsidRDefault="00342396" w:rsidP="001A56A4">
      <w:pPr>
        <w:rPr>
          <w:lang w:eastAsia="en-US"/>
        </w:rPr>
      </w:pPr>
    </w:p>
    <w:p w14:paraId="01AC88E7" w14:textId="566121B8" w:rsidR="00342396" w:rsidRDefault="001A56A4" w:rsidP="001A56A4">
      <w:pPr>
        <w:rPr>
          <w:lang w:eastAsia="en-US"/>
        </w:rPr>
      </w:pPr>
      <w:r>
        <w:rPr>
          <w:lang w:eastAsia="en-US"/>
        </w:rPr>
        <w:t xml:space="preserve">We follow a Mastery approach to English through the programme </w:t>
      </w:r>
      <w:r w:rsidRPr="00FB561D">
        <w:rPr>
          <w:i/>
          <w:iCs/>
          <w:lang w:eastAsia="en-US"/>
        </w:rPr>
        <w:t xml:space="preserve">Pathways to </w:t>
      </w:r>
      <w:r w:rsidR="00FB561D" w:rsidRPr="00FB561D">
        <w:rPr>
          <w:i/>
          <w:iCs/>
          <w:lang w:eastAsia="en-US"/>
        </w:rPr>
        <w:t>Read</w:t>
      </w:r>
      <w:r w:rsidRPr="00FB561D">
        <w:rPr>
          <w:i/>
          <w:iCs/>
          <w:lang w:eastAsia="en-US"/>
        </w:rPr>
        <w:t>.</w:t>
      </w:r>
      <w:r>
        <w:rPr>
          <w:lang w:eastAsia="en-US"/>
        </w:rPr>
        <w:t xml:space="preserve"> Units of work are delivered using high quality texts and children in all year groups are given varied </w:t>
      </w:r>
      <w:r w:rsidR="00342396">
        <w:rPr>
          <w:lang w:eastAsia="en-US"/>
        </w:rPr>
        <w:t>o</w:t>
      </w:r>
      <w:r>
        <w:rPr>
          <w:lang w:eastAsia="en-US"/>
        </w:rPr>
        <w:t>pportunities </w:t>
      </w:r>
    </w:p>
    <w:p w14:paraId="6AC2BB0B" w14:textId="2C85A486" w:rsidR="00FB561D" w:rsidRDefault="001A56A4" w:rsidP="001A56A4">
      <w:pPr>
        <w:rPr>
          <w:lang w:eastAsia="en-US"/>
        </w:rPr>
      </w:pPr>
      <w:r>
        <w:rPr>
          <w:lang w:eastAsia="en-US"/>
        </w:rPr>
        <w:t xml:space="preserve">for </w:t>
      </w:r>
      <w:r w:rsidR="00FB561D">
        <w:rPr>
          <w:lang w:eastAsia="en-US"/>
        </w:rPr>
        <w:t>reading</w:t>
      </w:r>
      <w:r>
        <w:rPr>
          <w:lang w:eastAsia="en-US"/>
        </w:rPr>
        <w:t xml:space="preserve">. Skills are built up through repetition within the units, and children apply these skills in the </w:t>
      </w:r>
      <w:r w:rsidR="00FB561D">
        <w:rPr>
          <w:lang w:eastAsia="en-US"/>
        </w:rPr>
        <w:t>reading</w:t>
      </w:r>
      <w:r>
        <w:rPr>
          <w:lang w:eastAsia="en-US"/>
        </w:rPr>
        <w:t xml:space="preserve"> </w:t>
      </w:r>
      <w:r w:rsidR="000B2825">
        <w:rPr>
          <w:lang w:eastAsia="en-US"/>
        </w:rPr>
        <w:t>activities</w:t>
      </w:r>
      <w:r>
        <w:rPr>
          <w:lang w:eastAsia="en-US"/>
        </w:rPr>
        <w:t xml:space="preserve"> provided. </w:t>
      </w:r>
      <w:r w:rsidR="00DA212C">
        <w:rPr>
          <w:lang w:eastAsia="en-US"/>
        </w:rPr>
        <w:t xml:space="preserve"> </w:t>
      </w:r>
    </w:p>
    <w:p w14:paraId="1E0581EC" w14:textId="77777777" w:rsidR="00417506" w:rsidRDefault="00417506" w:rsidP="001A56A4">
      <w:pPr>
        <w:rPr>
          <w:lang w:eastAsia="en-US"/>
        </w:rPr>
      </w:pPr>
      <w:bookmarkStart w:id="0" w:name="_GoBack"/>
      <w:bookmarkEnd w:id="0"/>
    </w:p>
    <w:p w14:paraId="32591B79" w14:textId="1702D9F0" w:rsidR="00FB561D" w:rsidRPr="00FB561D" w:rsidRDefault="00FB561D" w:rsidP="00FB561D">
      <w:pPr>
        <w:rPr>
          <w:lang w:eastAsia="en-US"/>
        </w:rPr>
      </w:pPr>
      <w:r>
        <w:rPr>
          <w:lang w:eastAsia="en-US"/>
        </w:rPr>
        <w:t>We deliver one</w:t>
      </w:r>
      <w:r w:rsidRPr="00FB561D">
        <w:rPr>
          <w:lang w:eastAsia="en-US"/>
        </w:rPr>
        <w:t xml:space="preserve"> whole class shared reading lesson</w:t>
      </w:r>
      <w:r>
        <w:rPr>
          <w:lang w:eastAsia="en-US"/>
        </w:rPr>
        <w:t xml:space="preserve"> per week from years 2-6 with</w:t>
      </w:r>
      <w:r w:rsidRPr="00FB561D">
        <w:rPr>
          <w:lang w:eastAsia="en-US"/>
        </w:rPr>
        <w:t xml:space="preserve"> bespoke grouped read</w:t>
      </w:r>
      <w:r>
        <w:rPr>
          <w:lang w:eastAsia="en-US"/>
        </w:rPr>
        <w:t xml:space="preserve">ing for every pupil at least once a week </w:t>
      </w:r>
      <w:r w:rsidR="00342396">
        <w:rPr>
          <w:lang w:eastAsia="en-US"/>
        </w:rPr>
        <w:t>as well as</w:t>
      </w:r>
      <w:r>
        <w:rPr>
          <w:lang w:eastAsia="en-US"/>
        </w:rPr>
        <w:t xml:space="preserve"> individual reading. For pupils still needing support with phonics from years 2-6, we provide an individual reading programme that has phonically decodable texts</w:t>
      </w:r>
      <w:r w:rsidR="00342396">
        <w:rPr>
          <w:lang w:eastAsia="en-US"/>
        </w:rPr>
        <w:t xml:space="preserve"> at the heart of it</w:t>
      </w:r>
      <w:r>
        <w:rPr>
          <w:lang w:eastAsia="en-US"/>
        </w:rPr>
        <w:t xml:space="preserve">. </w:t>
      </w:r>
      <w:r w:rsidRPr="00FB561D">
        <w:rPr>
          <w:lang w:eastAsia="en-US"/>
        </w:rPr>
        <w:t xml:space="preserve">In </w:t>
      </w:r>
      <w:r>
        <w:rPr>
          <w:lang w:eastAsia="en-US"/>
        </w:rPr>
        <w:t>our</w:t>
      </w:r>
      <w:r w:rsidRPr="00FB561D">
        <w:rPr>
          <w:lang w:eastAsia="en-US"/>
        </w:rPr>
        <w:t xml:space="preserve"> shared and grouped read</w:t>
      </w:r>
      <w:r>
        <w:rPr>
          <w:lang w:eastAsia="en-US"/>
        </w:rPr>
        <w:t>s</w:t>
      </w:r>
      <w:r w:rsidRPr="00FB561D">
        <w:rPr>
          <w:lang w:eastAsia="en-US"/>
        </w:rPr>
        <w:t xml:space="preserve">, there is a clear teaching focus with the opportunity to master key reading skills in </w:t>
      </w:r>
      <w:r>
        <w:rPr>
          <w:lang w:eastAsia="en-US"/>
        </w:rPr>
        <w:t>each</w:t>
      </w:r>
      <w:r w:rsidRPr="00FB561D">
        <w:rPr>
          <w:lang w:eastAsia="en-US"/>
        </w:rPr>
        <w:t xml:space="preserve"> session. There are follow on reading tasks to enable pupils to evidence the skills they have mastered independently.</w:t>
      </w:r>
    </w:p>
    <w:p w14:paraId="6F67531F" w14:textId="7332202E" w:rsidR="00DA212C" w:rsidRDefault="00DA212C" w:rsidP="001A56A4">
      <w:pPr>
        <w:rPr>
          <w:lang w:eastAsia="en-US"/>
        </w:rPr>
      </w:pPr>
      <w:r>
        <w:rPr>
          <w:lang w:eastAsia="en-US"/>
        </w:rPr>
        <w:t xml:space="preserve">Many opportunities for widening children’s vocabulary are given through the </w:t>
      </w:r>
      <w:r w:rsidRPr="00342396">
        <w:rPr>
          <w:i/>
          <w:iCs/>
          <w:lang w:eastAsia="en-US"/>
        </w:rPr>
        <w:t xml:space="preserve">Pathways to </w:t>
      </w:r>
      <w:r w:rsidR="00342396" w:rsidRPr="00342396">
        <w:rPr>
          <w:i/>
          <w:iCs/>
          <w:lang w:eastAsia="en-US"/>
        </w:rPr>
        <w:t>Read</w:t>
      </w:r>
      <w:r>
        <w:rPr>
          <w:lang w:eastAsia="en-US"/>
        </w:rPr>
        <w:t xml:space="preserve"> approach</w:t>
      </w:r>
      <w:r w:rsidR="000B2825">
        <w:rPr>
          <w:lang w:eastAsia="en-US"/>
        </w:rPr>
        <w:t xml:space="preserve"> and this builds on the extensive work we do in school to provide our children with a rich and varied vocabulary.   </w:t>
      </w:r>
    </w:p>
    <w:p w14:paraId="56F99847" w14:textId="77777777" w:rsidR="00DA212C" w:rsidRDefault="00DA212C" w:rsidP="001A56A4">
      <w:pPr>
        <w:rPr>
          <w:lang w:eastAsia="en-US"/>
        </w:rPr>
      </w:pPr>
    </w:p>
    <w:p w14:paraId="7A0A4D65" w14:textId="59DC2273" w:rsidR="001A56A4" w:rsidRDefault="001A56A4" w:rsidP="001A56A4">
      <w:pPr>
        <w:rPr>
          <w:lang w:eastAsia="en-US"/>
        </w:rPr>
      </w:pPr>
      <w:r>
        <w:rPr>
          <w:lang w:eastAsia="en-US"/>
        </w:rPr>
        <w:t xml:space="preserve">You will find the end of year expectations for </w:t>
      </w:r>
      <w:r w:rsidR="00DA212C">
        <w:rPr>
          <w:lang w:eastAsia="en-US"/>
        </w:rPr>
        <w:t xml:space="preserve">reading </w:t>
      </w:r>
      <w:r>
        <w:rPr>
          <w:lang w:eastAsia="en-US"/>
        </w:rPr>
        <w:t xml:space="preserve">for each of our year groups </w:t>
      </w:r>
      <w:r w:rsidR="00DA212C">
        <w:rPr>
          <w:lang w:eastAsia="en-US"/>
        </w:rPr>
        <w:t>in the attached documents.</w:t>
      </w:r>
      <w:r w:rsidR="00DA212C" w:rsidRPr="00DA212C">
        <w:rPr>
          <w:lang w:eastAsia="en-US"/>
        </w:rPr>
        <w:t xml:space="preserve"> </w:t>
      </w:r>
      <w:r w:rsidR="00DA212C">
        <w:rPr>
          <w:lang w:eastAsia="en-US"/>
        </w:rPr>
        <w:t>For further detail on the skills that your children are learning on a termly basis, please contact your class teacher.</w:t>
      </w:r>
    </w:p>
    <w:p w14:paraId="6323F1C1" w14:textId="161C05FB" w:rsidR="001A56A4" w:rsidRDefault="001A56A4" w:rsidP="001A56A4">
      <w:pPr>
        <w:rPr>
          <w:lang w:eastAsia="en-US"/>
        </w:rPr>
      </w:pPr>
    </w:p>
    <w:p w14:paraId="4C1E3BE2" w14:textId="041B9E0B" w:rsidR="00FB561D" w:rsidRDefault="00FB561D" w:rsidP="001A56A4">
      <w:pPr>
        <w:rPr>
          <w:lang w:eastAsia="en-US"/>
        </w:rPr>
      </w:pPr>
      <w:r>
        <w:rPr>
          <w:lang w:eastAsia="en-US"/>
        </w:rPr>
        <w:t>If you follow both P2R and P2W, you may wish to add the following</w:t>
      </w:r>
      <w:r w:rsidR="00342396">
        <w:rPr>
          <w:lang w:eastAsia="en-US"/>
        </w:rPr>
        <w:t xml:space="preserve"> statement</w:t>
      </w:r>
      <w:r>
        <w:rPr>
          <w:lang w:eastAsia="en-US"/>
        </w:rPr>
        <w:t>:</w:t>
      </w:r>
    </w:p>
    <w:p w14:paraId="20162FA6" w14:textId="61817EE3" w:rsidR="00FB561D" w:rsidRDefault="00FB561D" w:rsidP="001A56A4">
      <w:pPr>
        <w:rPr>
          <w:lang w:eastAsia="en-US"/>
        </w:rPr>
      </w:pPr>
    </w:p>
    <w:p w14:paraId="3FEDB922" w14:textId="4415F2BB" w:rsidR="00044CC6" w:rsidRPr="00044CC6" w:rsidRDefault="00044CC6" w:rsidP="001A56A4">
      <w:pPr>
        <w:rPr>
          <w:lang w:eastAsia="en-US"/>
        </w:rPr>
      </w:pPr>
      <w:r>
        <w:rPr>
          <w:lang w:eastAsia="en-US"/>
        </w:rPr>
        <w:t xml:space="preserve">We also use </w:t>
      </w:r>
      <w:r w:rsidRPr="00044CC6">
        <w:rPr>
          <w:i/>
          <w:iCs/>
          <w:lang w:eastAsia="en-US"/>
        </w:rPr>
        <w:t>Pathways to Write</w:t>
      </w:r>
      <w:r>
        <w:rPr>
          <w:i/>
          <w:iCs/>
          <w:lang w:eastAsia="en-US"/>
        </w:rPr>
        <w:t xml:space="preserve"> </w:t>
      </w:r>
      <w:r>
        <w:rPr>
          <w:lang w:eastAsia="en-US"/>
        </w:rPr>
        <w:t xml:space="preserve">to drive our writing curriculum. This aligns with </w:t>
      </w:r>
      <w:r w:rsidRPr="00044CC6">
        <w:rPr>
          <w:i/>
          <w:iCs/>
          <w:lang w:eastAsia="en-US"/>
        </w:rPr>
        <w:t>Pathways to Read</w:t>
      </w:r>
      <w:r>
        <w:rPr>
          <w:i/>
          <w:iCs/>
          <w:lang w:eastAsia="en-US"/>
        </w:rPr>
        <w:t xml:space="preserve"> </w:t>
      </w:r>
      <w:r w:rsidRPr="00044CC6">
        <w:rPr>
          <w:lang w:eastAsia="en-US"/>
        </w:rPr>
        <w:t xml:space="preserve">ensuring </w:t>
      </w:r>
      <w:r>
        <w:rPr>
          <w:lang w:eastAsia="en-US"/>
        </w:rPr>
        <w:t xml:space="preserve">meaningful links for our pupils with texts and topics that are used across Literacy, Humanities and Science. </w:t>
      </w:r>
    </w:p>
    <w:sectPr w:rsidR="00044CC6" w:rsidRPr="00044C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6A4"/>
    <w:rsid w:val="00044CC6"/>
    <w:rsid w:val="000B2825"/>
    <w:rsid w:val="001A56A4"/>
    <w:rsid w:val="00342396"/>
    <w:rsid w:val="00417506"/>
    <w:rsid w:val="008317EA"/>
    <w:rsid w:val="00910DAD"/>
    <w:rsid w:val="0098600E"/>
    <w:rsid w:val="00DA212C"/>
    <w:rsid w:val="00EC1F97"/>
    <w:rsid w:val="00FA7805"/>
    <w:rsid w:val="00FB5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DF206"/>
  <w15:chartTrackingRefBased/>
  <w15:docId w15:val="{AEACFE2A-6433-4D1E-B16F-41D6AC518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6A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7805"/>
    <w:rPr>
      <w:color w:val="0563C1" w:themeColor="hyperlink"/>
      <w:u w:val="single"/>
    </w:rPr>
  </w:style>
  <w:style w:type="character" w:styleId="UnresolvedMention">
    <w:name w:val="Unresolved Mention"/>
    <w:basedOn w:val="DefaultParagraphFont"/>
    <w:uiPriority w:val="99"/>
    <w:semiHidden/>
    <w:unhideWhenUsed/>
    <w:rsid w:val="00FA78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15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hyperlink" Target="mailto:admin@theliteracycompany.co.uk" TargetMode="Externa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17320C43617E4A8011852B388D711E" ma:contentTypeVersion="15" ma:contentTypeDescription="Create a new document." ma:contentTypeScope="" ma:versionID="d2f7ca30a2fca3d7bffe20da82a22fe4">
  <xsd:schema xmlns:xsd="http://www.w3.org/2001/XMLSchema" xmlns:xs="http://www.w3.org/2001/XMLSchema" xmlns:p="http://schemas.microsoft.com/office/2006/metadata/properties" xmlns:ns2="f7b4ee6d-7e79-4cd2-a62b-ae0b0660cfa1" xmlns:ns3="e922ea95-2d6c-4e2f-97c8-6fb52b0f69c4" targetNamespace="http://schemas.microsoft.com/office/2006/metadata/properties" ma:root="true" ma:fieldsID="11964f8676aeb89e77beb959888d5d7f" ns2:_="" ns3:_="">
    <xsd:import namespace="f7b4ee6d-7e79-4cd2-a62b-ae0b0660cfa1"/>
    <xsd:import namespace="e922ea95-2d6c-4e2f-97c8-6fb52b0f69c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b4ee6d-7e79-4cd2-a62b-ae0b0660cf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1460b63-16c6-47f3-b249-55abc9dc33b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22ea95-2d6c-4e2f-97c8-6fb52b0f69c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9872f99-dac5-495d-9311-347bf51aea6a}" ma:internalName="TaxCatchAll" ma:showField="CatchAllData" ma:web="e922ea95-2d6c-4e2f-97c8-6fb52b0f69c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922ea95-2d6c-4e2f-97c8-6fb52b0f69c4" xsi:nil="true"/>
    <lcf76f155ced4ddcb4097134ff3c332f xmlns="f7b4ee6d-7e79-4cd2-a62b-ae0b0660cf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1EFF04-E554-46CC-AB50-2B7D9A1B0CD3}"/>
</file>

<file path=customXml/itemProps2.xml><?xml version="1.0" encoding="utf-8"?>
<ds:datastoreItem xmlns:ds="http://schemas.openxmlformats.org/officeDocument/2006/customXml" ds:itemID="{781C93A1-8853-43CB-BE78-9B04FA487C82}"/>
</file>

<file path=customXml/itemProps3.xml><?xml version="1.0" encoding="utf-8"?>
<ds:datastoreItem xmlns:ds="http://schemas.openxmlformats.org/officeDocument/2006/customXml" ds:itemID="{64D4985E-8750-4E41-8828-856573024D62}"/>
</file>

<file path=docProps/app.xml><?xml version="1.0" encoding="utf-8"?>
<Properties xmlns="http://schemas.openxmlformats.org/officeDocument/2006/extended-properties" xmlns:vt="http://schemas.openxmlformats.org/officeDocument/2006/docPropsVTypes">
  <Template>Normal.dotm</Template>
  <TotalTime>12</TotalTime>
  <Pages>1</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Richardson</dc:creator>
  <cp:keywords/>
  <dc:description/>
  <cp:lastModifiedBy>Christine Yalland</cp:lastModifiedBy>
  <cp:revision>5</cp:revision>
  <dcterms:created xsi:type="dcterms:W3CDTF">2020-07-06T11:46:00Z</dcterms:created>
  <dcterms:modified xsi:type="dcterms:W3CDTF">2021-01-13T14:07:00Z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0x0101002017320C43617E4A8011852B388D711E</vt:lpwstr>
  </property>
</Properties>
</file>