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65"/>
        <w:gridCol w:w="2022"/>
        <w:gridCol w:w="2021"/>
        <w:gridCol w:w="2035"/>
        <w:gridCol w:w="2035"/>
        <w:gridCol w:w="2035"/>
        <w:gridCol w:w="2035"/>
      </w:tblGrid>
      <w:tr w:rsidR="00396003" w:rsidRPr="00C705F7" w14:paraId="14CF15BC" w14:textId="77777777" w:rsidTr="00095A00">
        <w:tc>
          <w:tcPr>
            <w:tcW w:w="1788" w:type="dxa"/>
            <w:shd w:val="clear" w:color="auto" w:fill="DBE5F1" w:themeFill="accent1" w:themeFillTint="33"/>
          </w:tcPr>
          <w:p w14:paraId="7FB13DE4" w14:textId="0FBBABA1" w:rsidR="00396003" w:rsidRPr="00C705F7" w:rsidRDefault="00396003" w:rsidP="00046D40">
            <w:pPr>
              <w:jc w:val="center"/>
              <w:rPr>
                <w:b/>
              </w:rPr>
            </w:pPr>
            <w:bookmarkStart w:id="0" w:name="_GoBack"/>
            <w:bookmarkEnd w:id="0"/>
            <w:r w:rsidRPr="00C705F7">
              <w:rPr>
                <w:b/>
              </w:rPr>
              <w:t>Area</w:t>
            </w:r>
          </w:p>
        </w:tc>
        <w:tc>
          <w:tcPr>
            <w:tcW w:w="2055" w:type="dxa"/>
            <w:shd w:val="clear" w:color="auto" w:fill="DBE5F1" w:themeFill="accent1" w:themeFillTint="33"/>
          </w:tcPr>
          <w:p w14:paraId="279F0809" w14:textId="42A99B22" w:rsidR="00396003" w:rsidRPr="00C705F7" w:rsidRDefault="00396003" w:rsidP="00046D40">
            <w:pPr>
              <w:jc w:val="center"/>
              <w:rPr>
                <w:b/>
              </w:rPr>
            </w:pPr>
            <w:r w:rsidRPr="00C705F7">
              <w:rPr>
                <w:b/>
              </w:rPr>
              <w:t>Year 1</w:t>
            </w:r>
          </w:p>
        </w:tc>
        <w:tc>
          <w:tcPr>
            <w:tcW w:w="2055" w:type="dxa"/>
            <w:shd w:val="clear" w:color="auto" w:fill="DBE5F1" w:themeFill="accent1" w:themeFillTint="33"/>
          </w:tcPr>
          <w:p w14:paraId="1B040C0D" w14:textId="77777777" w:rsidR="00396003" w:rsidRPr="00C705F7" w:rsidRDefault="00396003" w:rsidP="00046D40">
            <w:pPr>
              <w:jc w:val="center"/>
              <w:rPr>
                <w:b/>
              </w:rPr>
            </w:pPr>
            <w:r w:rsidRPr="00C705F7">
              <w:rPr>
                <w:b/>
              </w:rPr>
              <w:t>Year 2</w:t>
            </w:r>
          </w:p>
        </w:tc>
        <w:tc>
          <w:tcPr>
            <w:tcW w:w="2069" w:type="dxa"/>
            <w:shd w:val="clear" w:color="auto" w:fill="DBE5F1" w:themeFill="accent1" w:themeFillTint="33"/>
          </w:tcPr>
          <w:p w14:paraId="054F0CD8" w14:textId="77777777" w:rsidR="00396003" w:rsidRPr="00C705F7" w:rsidRDefault="00396003" w:rsidP="00046D40">
            <w:pPr>
              <w:jc w:val="center"/>
              <w:rPr>
                <w:b/>
              </w:rPr>
            </w:pPr>
            <w:r w:rsidRPr="00C705F7">
              <w:rPr>
                <w:b/>
              </w:rPr>
              <w:t>Year 3</w:t>
            </w:r>
          </w:p>
        </w:tc>
        <w:tc>
          <w:tcPr>
            <w:tcW w:w="2069" w:type="dxa"/>
            <w:shd w:val="clear" w:color="auto" w:fill="DBE5F1" w:themeFill="accent1" w:themeFillTint="33"/>
          </w:tcPr>
          <w:p w14:paraId="44AC5DD6" w14:textId="77777777" w:rsidR="00396003" w:rsidRPr="00C705F7" w:rsidRDefault="00396003" w:rsidP="00046D40">
            <w:pPr>
              <w:jc w:val="center"/>
              <w:rPr>
                <w:b/>
              </w:rPr>
            </w:pPr>
            <w:r w:rsidRPr="00C705F7">
              <w:rPr>
                <w:b/>
              </w:rPr>
              <w:t>Year 4</w:t>
            </w:r>
          </w:p>
        </w:tc>
        <w:tc>
          <w:tcPr>
            <w:tcW w:w="2069" w:type="dxa"/>
            <w:shd w:val="clear" w:color="auto" w:fill="DBE5F1" w:themeFill="accent1" w:themeFillTint="33"/>
          </w:tcPr>
          <w:p w14:paraId="2398AA65" w14:textId="77777777" w:rsidR="00396003" w:rsidRPr="00C705F7" w:rsidRDefault="00396003" w:rsidP="00046D40">
            <w:pPr>
              <w:jc w:val="center"/>
              <w:rPr>
                <w:b/>
              </w:rPr>
            </w:pPr>
            <w:r w:rsidRPr="00C705F7">
              <w:rPr>
                <w:b/>
              </w:rPr>
              <w:t>Year 5</w:t>
            </w:r>
          </w:p>
        </w:tc>
        <w:tc>
          <w:tcPr>
            <w:tcW w:w="2069" w:type="dxa"/>
            <w:shd w:val="clear" w:color="auto" w:fill="DBE5F1" w:themeFill="accent1" w:themeFillTint="33"/>
          </w:tcPr>
          <w:p w14:paraId="32CD9B64" w14:textId="77777777" w:rsidR="00396003" w:rsidRPr="00C705F7" w:rsidRDefault="00396003" w:rsidP="00046D40">
            <w:pPr>
              <w:jc w:val="center"/>
              <w:rPr>
                <w:b/>
              </w:rPr>
            </w:pPr>
            <w:r w:rsidRPr="00C705F7">
              <w:rPr>
                <w:b/>
              </w:rPr>
              <w:t>Year 6</w:t>
            </w:r>
          </w:p>
        </w:tc>
      </w:tr>
      <w:tr w:rsidR="00396003" w:rsidRPr="00C705F7" w14:paraId="005B9F47" w14:textId="77777777" w:rsidTr="00095A00">
        <w:tc>
          <w:tcPr>
            <w:tcW w:w="1788" w:type="dxa"/>
            <w:shd w:val="clear" w:color="auto" w:fill="DBE5F1" w:themeFill="accent1" w:themeFillTint="33"/>
          </w:tcPr>
          <w:p w14:paraId="1996B64F" w14:textId="55C4E0CA" w:rsidR="00396003" w:rsidRPr="00C705F7" w:rsidRDefault="00D10DED" w:rsidP="008366A5">
            <w:pPr>
              <w:rPr>
                <w:b/>
                <w:sz w:val="18"/>
                <w:szCs w:val="18"/>
              </w:rPr>
            </w:pPr>
            <w:r w:rsidRPr="00C705F7">
              <w:rPr>
                <w:b/>
                <w:sz w:val="18"/>
                <w:szCs w:val="18"/>
              </w:rPr>
              <w:t>Nouns and Verbs</w:t>
            </w:r>
          </w:p>
        </w:tc>
        <w:tc>
          <w:tcPr>
            <w:tcW w:w="2055" w:type="dxa"/>
          </w:tcPr>
          <w:p w14:paraId="67818EEF" w14:textId="4DA04C2A" w:rsidR="00396003" w:rsidRPr="00C705F7" w:rsidRDefault="00396003" w:rsidP="008366A5">
            <w:pPr>
              <w:rPr>
                <w:b/>
                <w:sz w:val="18"/>
                <w:szCs w:val="18"/>
              </w:rPr>
            </w:pPr>
            <w:r w:rsidRPr="00C705F7">
              <w:rPr>
                <w:b/>
                <w:sz w:val="18"/>
                <w:szCs w:val="18"/>
              </w:rPr>
              <w:t>Nouns and Verbs</w:t>
            </w:r>
          </w:p>
          <w:p w14:paraId="4A1BC0F8" w14:textId="64FF3B01" w:rsidR="00396003" w:rsidRPr="00C705F7" w:rsidRDefault="00396003" w:rsidP="008366A5">
            <w:pPr>
              <w:rPr>
                <w:bCs/>
                <w:sz w:val="18"/>
                <w:szCs w:val="18"/>
              </w:rPr>
            </w:pPr>
            <w:r w:rsidRPr="00C705F7">
              <w:rPr>
                <w:bCs/>
                <w:sz w:val="18"/>
                <w:szCs w:val="18"/>
              </w:rPr>
              <w:t>To know that a noun is the name for a person, thing or place.</w:t>
            </w:r>
          </w:p>
          <w:p w14:paraId="70554528" w14:textId="1947EA85" w:rsidR="00396003" w:rsidRPr="00C705F7" w:rsidRDefault="00396003" w:rsidP="008366A5">
            <w:pPr>
              <w:rPr>
                <w:sz w:val="18"/>
                <w:szCs w:val="18"/>
              </w:rPr>
            </w:pPr>
            <w:r w:rsidRPr="00C705F7">
              <w:rPr>
                <w:sz w:val="18"/>
                <w:szCs w:val="18"/>
              </w:rPr>
              <w:t>To be able to define and find common nouns.</w:t>
            </w:r>
          </w:p>
          <w:p w14:paraId="76FCA669" w14:textId="026239D9" w:rsidR="00396003" w:rsidRPr="00C705F7" w:rsidRDefault="00396003" w:rsidP="008366A5">
            <w:pPr>
              <w:rPr>
                <w:sz w:val="18"/>
                <w:szCs w:val="18"/>
              </w:rPr>
            </w:pPr>
            <w:r w:rsidRPr="00C705F7">
              <w:rPr>
                <w:sz w:val="18"/>
                <w:szCs w:val="18"/>
              </w:rPr>
              <w:t>To know that ‘a’ and ‘the’ are defined as a determiner</w:t>
            </w:r>
          </w:p>
          <w:p w14:paraId="0682D3E3" w14:textId="66E80E1B" w:rsidR="00396003" w:rsidRPr="00C705F7" w:rsidRDefault="00396003" w:rsidP="008366A5">
            <w:pPr>
              <w:rPr>
                <w:sz w:val="18"/>
                <w:szCs w:val="18"/>
              </w:rPr>
            </w:pPr>
            <w:r w:rsidRPr="00C705F7">
              <w:rPr>
                <w:sz w:val="18"/>
                <w:szCs w:val="18"/>
              </w:rPr>
              <w:t>To understand that a noun phrase is made up of a determiner and a noun.</w:t>
            </w:r>
          </w:p>
          <w:p w14:paraId="124B03AC" w14:textId="3723EC3D" w:rsidR="00396003" w:rsidRPr="00C705F7" w:rsidRDefault="00396003" w:rsidP="008366A5">
            <w:pPr>
              <w:rPr>
                <w:sz w:val="18"/>
                <w:szCs w:val="18"/>
              </w:rPr>
            </w:pPr>
            <w:r w:rsidRPr="00C705F7">
              <w:rPr>
                <w:sz w:val="18"/>
                <w:szCs w:val="18"/>
              </w:rPr>
              <w:t>To know that a verb is a word which describes a physical action.</w:t>
            </w:r>
          </w:p>
        </w:tc>
        <w:tc>
          <w:tcPr>
            <w:tcW w:w="2055" w:type="dxa"/>
          </w:tcPr>
          <w:p w14:paraId="62D8A5F0" w14:textId="1D8B2683" w:rsidR="00396003" w:rsidRPr="00C705F7" w:rsidRDefault="00396003" w:rsidP="00046D40">
            <w:pPr>
              <w:jc w:val="center"/>
              <w:rPr>
                <w:b/>
                <w:sz w:val="18"/>
                <w:szCs w:val="18"/>
              </w:rPr>
            </w:pPr>
            <w:r w:rsidRPr="00C705F7">
              <w:rPr>
                <w:b/>
                <w:sz w:val="18"/>
                <w:szCs w:val="18"/>
              </w:rPr>
              <w:t>Nouns and Verbs</w:t>
            </w:r>
          </w:p>
          <w:p w14:paraId="6F5A36B2" w14:textId="77777777" w:rsidR="00396003" w:rsidRPr="00C705F7" w:rsidRDefault="00396003" w:rsidP="008366A5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Revisit: To know that a noun is the name for a person, thing or place.</w:t>
            </w:r>
          </w:p>
          <w:p w14:paraId="72F139EE" w14:textId="0CF597C2" w:rsidR="00396003" w:rsidRPr="00C705F7" w:rsidRDefault="00396003" w:rsidP="008366A5">
            <w:pPr>
              <w:rPr>
                <w:color w:val="FF0000"/>
                <w:sz w:val="18"/>
                <w:szCs w:val="18"/>
              </w:rPr>
            </w:pPr>
            <w:r w:rsidRPr="00C705F7">
              <w:rPr>
                <w:color w:val="FF0000"/>
                <w:sz w:val="18"/>
                <w:szCs w:val="18"/>
              </w:rPr>
              <w:t>To be able to define and find common nouns.</w:t>
            </w:r>
          </w:p>
          <w:p w14:paraId="511037A7" w14:textId="77777777" w:rsidR="00396003" w:rsidRPr="00C705F7" w:rsidRDefault="00396003" w:rsidP="008366A5">
            <w:pPr>
              <w:rPr>
                <w:color w:val="FF0000"/>
                <w:sz w:val="18"/>
                <w:szCs w:val="18"/>
              </w:rPr>
            </w:pPr>
            <w:r w:rsidRPr="00C705F7">
              <w:rPr>
                <w:color w:val="FF0000"/>
                <w:sz w:val="18"/>
                <w:szCs w:val="18"/>
              </w:rPr>
              <w:t>To know that ‘a’ and ‘the’ are defined as a determiner</w:t>
            </w:r>
          </w:p>
          <w:p w14:paraId="7633D07D" w14:textId="77777777" w:rsidR="00396003" w:rsidRPr="00C705F7" w:rsidRDefault="00396003" w:rsidP="008366A5">
            <w:pPr>
              <w:rPr>
                <w:color w:val="FF0000"/>
                <w:sz w:val="18"/>
                <w:szCs w:val="18"/>
              </w:rPr>
            </w:pPr>
            <w:r w:rsidRPr="00C705F7">
              <w:rPr>
                <w:color w:val="FF0000"/>
                <w:sz w:val="18"/>
                <w:szCs w:val="18"/>
              </w:rPr>
              <w:t>To understand that a noun phrase is made up of a determiner and a noun.</w:t>
            </w:r>
          </w:p>
          <w:p w14:paraId="44CB9497" w14:textId="77777777" w:rsidR="00396003" w:rsidRPr="00C705F7" w:rsidRDefault="00396003" w:rsidP="008366A5">
            <w:pPr>
              <w:rPr>
                <w:color w:val="FF0000"/>
                <w:sz w:val="18"/>
                <w:szCs w:val="18"/>
              </w:rPr>
            </w:pPr>
          </w:p>
          <w:p w14:paraId="5A43633E" w14:textId="49C8AF5A" w:rsidR="00396003" w:rsidRPr="00C705F7" w:rsidRDefault="00396003" w:rsidP="008366A5">
            <w:pPr>
              <w:rPr>
                <w:sz w:val="18"/>
                <w:szCs w:val="18"/>
                <w:u w:val="single"/>
              </w:rPr>
            </w:pPr>
            <w:r w:rsidRPr="00C705F7">
              <w:rPr>
                <w:sz w:val="18"/>
                <w:szCs w:val="18"/>
                <w:u w:val="single"/>
              </w:rPr>
              <w:t>New Learning:</w:t>
            </w:r>
          </w:p>
          <w:p w14:paraId="3A7A2E0F" w14:textId="1E9D4970" w:rsidR="00396003" w:rsidRPr="00C705F7" w:rsidRDefault="00396003" w:rsidP="008366A5">
            <w:pPr>
              <w:rPr>
                <w:color w:val="000000" w:themeColor="text1"/>
                <w:sz w:val="18"/>
                <w:szCs w:val="18"/>
              </w:rPr>
            </w:pPr>
            <w:r w:rsidRPr="00C705F7">
              <w:rPr>
                <w:color w:val="000000" w:themeColor="text1"/>
                <w:sz w:val="18"/>
                <w:szCs w:val="18"/>
              </w:rPr>
              <w:t>To know that a common noun is a noun which is used to describe an object.</w:t>
            </w:r>
          </w:p>
          <w:p w14:paraId="13171DDD" w14:textId="335FE129" w:rsidR="00396003" w:rsidRPr="00C705F7" w:rsidRDefault="00396003" w:rsidP="008366A5">
            <w:pPr>
              <w:rPr>
                <w:color w:val="000000" w:themeColor="text1"/>
                <w:sz w:val="18"/>
                <w:szCs w:val="18"/>
              </w:rPr>
            </w:pPr>
            <w:r w:rsidRPr="00C705F7">
              <w:rPr>
                <w:color w:val="000000" w:themeColor="text1"/>
                <w:sz w:val="18"/>
                <w:szCs w:val="18"/>
              </w:rPr>
              <w:t>To know that a proper noun is used to describe a person or a place and is written using a capital letter.</w:t>
            </w:r>
          </w:p>
          <w:p w14:paraId="6771CD68" w14:textId="5AD3C546" w:rsidR="00396003" w:rsidRPr="00C705F7" w:rsidRDefault="00396003" w:rsidP="008366A5">
            <w:pPr>
              <w:rPr>
                <w:sz w:val="18"/>
                <w:szCs w:val="18"/>
              </w:rPr>
            </w:pPr>
            <w:r w:rsidRPr="00C705F7">
              <w:rPr>
                <w:sz w:val="18"/>
                <w:szCs w:val="18"/>
              </w:rPr>
              <w:t>To know that an expanded noun phrase is made up of a determiner, an adjective and a noun.</w:t>
            </w:r>
          </w:p>
        </w:tc>
        <w:tc>
          <w:tcPr>
            <w:tcW w:w="2069" w:type="dxa"/>
          </w:tcPr>
          <w:p w14:paraId="13E1F92F" w14:textId="77777777" w:rsidR="00396003" w:rsidRPr="00C705F7" w:rsidRDefault="00396003" w:rsidP="00046D40">
            <w:pPr>
              <w:jc w:val="center"/>
              <w:rPr>
                <w:b/>
                <w:sz w:val="18"/>
                <w:szCs w:val="18"/>
              </w:rPr>
            </w:pPr>
            <w:r w:rsidRPr="00C705F7">
              <w:rPr>
                <w:b/>
                <w:sz w:val="18"/>
                <w:szCs w:val="18"/>
              </w:rPr>
              <w:t>Nouns and Verbs</w:t>
            </w:r>
          </w:p>
          <w:p w14:paraId="5F2130DA" w14:textId="0943EB7F" w:rsidR="00396003" w:rsidRPr="00C705F7" w:rsidRDefault="00396003" w:rsidP="00046D40">
            <w:pPr>
              <w:jc w:val="center"/>
              <w:rPr>
                <w:b/>
                <w:sz w:val="18"/>
                <w:szCs w:val="18"/>
              </w:rPr>
            </w:pPr>
            <w:r w:rsidRPr="00C705F7">
              <w:rPr>
                <w:b/>
                <w:sz w:val="18"/>
                <w:szCs w:val="18"/>
              </w:rPr>
              <w:t>(Action and Being)</w:t>
            </w:r>
          </w:p>
          <w:p w14:paraId="0CD74D54" w14:textId="77777777" w:rsidR="00396003" w:rsidRPr="00C705F7" w:rsidRDefault="00396003" w:rsidP="00B62F04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Revisit: To know that a noun is the name for a person, thing or place.</w:t>
            </w:r>
          </w:p>
          <w:p w14:paraId="3ABE4803" w14:textId="77777777" w:rsidR="00396003" w:rsidRPr="00C705F7" w:rsidRDefault="00396003" w:rsidP="00B62F04">
            <w:pPr>
              <w:rPr>
                <w:color w:val="FF0000"/>
                <w:sz w:val="18"/>
                <w:szCs w:val="18"/>
              </w:rPr>
            </w:pPr>
            <w:r w:rsidRPr="00C705F7">
              <w:rPr>
                <w:color w:val="FF0000"/>
                <w:sz w:val="18"/>
                <w:szCs w:val="18"/>
              </w:rPr>
              <w:t>To be able to define and find common nouns.</w:t>
            </w:r>
          </w:p>
          <w:p w14:paraId="30DD7348" w14:textId="77777777" w:rsidR="00396003" w:rsidRPr="00C705F7" w:rsidRDefault="00396003" w:rsidP="00B62F04">
            <w:pPr>
              <w:rPr>
                <w:color w:val="FF0000"/>
                <w:sz w:val="18"/>
                <w:szCs w:val="18"/>
              </w:rPr>
            </w:pPr>
            <w:r w:rsidRPr="00C705F7">
              <w:rPr>
                <w:color w:val="FF0000"/>
                <w:sz w:val="18"/>
                <w:szCs w:val="18"/>
              </w:rPr>
              <w:t>To know that ‘a’ and ‘the’ are defined as a determiner</w:t>
            </w:r>
          </w:p>
          <w:p w14:paraId="3A9C62FB" w14:textId="34525017" w:rsidR="00396003" w:rsidRPr="00C705F7" w:rsidRDefault="00396003" w:rsidP="00B62F04">
            <w:pPr>
              <w:rPr>
                <w:color w:val="FF0000"/>
                <w:sz w:val="18"/>
                <w:szCs w:val="18"/>
              </w:rPr>
            </w:pPr>
            <w:r w:rsidRPr="00C705F7">
              <w:rPr>
                <w:color w:val="FF0000"/>
                <w:sz w:val="18"/>
                <w:szCs w:val="18"/>
              </w:rPr>
              <w:t>To understand that a noun phrase is made up of a determiner and a noun.</w:t>
            </w:r>
          </w:p>
          <w:p w14:paraId="64BF3E6C" w14:textId="77777777" w:rsidR="00396003" w:rsidRPr="00C705F7" w:rsidRDefault="00396003" w:rsidP="00B62F04">
            <w:pPr>
              <w:rPr>
                <w:color w:val="FF0000"/>
                <w:sz w:val="18"/>
                <w:szCs w:val="18"/>
              </w:rPr>
            </w:pPr>
            <w:r w:rsidRPr="00C705F7">
              <w:rPr>
                <w:color w:val="FF0000"/>
                <w:sz w:val="18"/>
                <w:szCs w:val="18"/>
              </w:rPr>
              <w:t>To know that a common noun is a noun which is used to describe an object.</w:t>
            </w:r>
          </w:p>
          <w:p w14:paraId="17CA9452" w14:textId="77777777" w:rsidR="00396003" w:rsidRPr="00C705F7" w:rsidRDefault="00396003" w:rsidP="00B62F04">
            <w:pPr>
              <w:rPr>
                <w:color w:val="FF0000"/>
                <w:sz w:val="18"/>
                <w:szCs w:val="18"/>
              </w:rPr>
            </w:pPr>
            <w:r w:rsidRPr="00C705F7">
              <w:rPr>
                <w:color w:val="FF0000"/>
                <w:sz w:val="18"/>
                <w:szCs w:val="18"/>
              </w:rPr>
              <w:t>To know that a proper noun is used to describe a person or a place and is written using a capital letter.</w:t>
            </w:r>
          </w:p>
          <w:p w14:paraId="54D75AB2" w14:textId="54EDDE23" w:rsidR="00396003" w:rsidRPr="00C705F7" w:rsidRDefault="00396003" w:rsidP="00B62F04">
            <w:pPr>
              <w:rPr>
                <w:color w:val="FF0000"/>
                <w:sz w:val="18"/>
                <w:szCs w:val="18"/>
              </w:rPr>
            </w:pPr>
            <w:r w:rsidRPr="00C705F7">
              <w:rPr>
                <w:color w:val="FF0000"/>
                <w:sz w:val="18"/>
                <w:szCs w:val="18"/>
              </w:rPr>
              <w:t>To know that an expanded noun phrase is made up of a determiner, an adjective and a noun.</w:t>
            </w:r>
          </w:p>
          <w:p w14:paraId="446FCD2A" w14:textId="101EA60B" w:rsidR="00396003" w:rsidRPr="00C705F7" w:rsidRDefault="00396003" w:rsidP="00B62F04">
            <w:pPr>
              <w:rPr>
                <w:color w:val="FF0000"/>
                <w:sz w:val="18"/>
                <w:szCs w:val="18"/>
              </w:rPr>
            </w:pPr>
          </w:p>
          <w:p w14:paraId="02D4A90D" w14:textId="11CDB90F" w:rsidR="00396003" w:rsidRPr="00C705F7" w:rsidRDefault="00396003" w:rsidP="00B62F04">
            <w:pPr>
              <w:rPr>
                <w:sz w:val="18"/>
                <w:szCs w:val="18"/>
                <w:u w:val="single"/>
              </w:rPr>
            </w:pPr>
            <w:r w:rsidRPr="00C705F7">
              <w:rPr>
                <w:sz w:val="18"/>
                <w:szCs w:val="18"/>
                <w:u w:val="single"/>
              </w:rPr>
              <w:t xml:space="preserve">New Learning: </w:t>
            </w:r>
          </w:p>
          <w:p w14:paraId="1C412109" w14:textId="658F33DF" w:rsidR="00396003" w:rsidRPr="00C705F7" w:rsidRDefault="00396003" w:rsidP="00B62F04">
            <w:pPr>
              <w:rPr>
                <w:sz w:val="18"/>
                <w:szCs w:val="18"/>
              </w:rPr>
            </w:pPr>
            <w:r w:rsidRPr="00C705F7">
              <w:rPr>
                <w:sz w:val="18"/>
                <w:szCs w:val="18"/>
              </w:rPr>
              <w:t>To know that a collective noun is a noun which refers to a group of things.</w:t>
            </w:r>
          </w:p>
          <w:p w14:paraId="20B9A6E4" w14:textId="1C8DF826" w:rsidR="00396003" w:rsidRPr="00C705F7" w:rsidRDefault="00396003" w:rsidP="008366A5">
            <w:pPr>
              <w:rPr>
                <w:b/>
                <w:color w:val="FF0000"/>
                <w:sz w:val="18"/>
                <w:szCs w:val="18"/>
              </w:rPr>
            </w:pPr>
          </w:p>
          <w:p w14:paraId="4CA725AB" w14:textId="435CDEE6" w:rsidR="00396003" w:rsidRPr="00C705F7" w:rsidRDefault="00396003" w:rsidP="00046D40">
            <w:pPr>
              <w:jc w:val="center"/>
              <w:rPr>
                <w:b/>
                <w:sz w:val="18"/>
                <w:szCs w:val="18"/>
              </w:rPr>
            </w:pPr>
          </w:p>
          <w:p w14:paraId="3F413B84" w14:textId="28A6AA86" w:rsidR="00396003" w:rsidRPr="00C705F7" w:rsidRDefault="00396003" w:rsidP="00615EE7">
            <w:pPr>
              <w:rPr>
                <w:b/>
                <w:sz w:val="18"/>
                <w:szCs w:val="18"/>
              </w:rPr>
            </w:pPr>
          </w:p>
        </w:tc>
        <w:tc>
          <w:tcPr>
            <w:tcW w:w="2069" w:type="dxa"/>
          </w:tcPr>
          <w:p w14:paraId="44951E0E" w14:textId="77777777" w:rsidR="00396003" w:rsidRPr="00C705F7" w:rsidRDefault="00396003" w:rsidP="003E7BBC">
            <w:pPr>
              <w:jc w:val="center"/>
              <w:rPr>
                <w:b/>
                <w:sz w:val="18"/>
                <w:szCs w:val="18"/>
              </w:rPr>
            </w:pPr>
            <w:r w:rsidRPr="00C705F7">
              <w:rPr>
                <w:b/>
                <w:sz w:val="18"/>
                <w:szCs w:val="18"/>
              </w:rPr>
              <w:t>Nouns and Verbs</w:t>
            </w:r>
          </w:p>
          <w:p w14:paraId="27AED687" w14:textId="77777777" w:rsidR="00396003" w:rsidRPr="00C705F7" w:rsidRDefault="00396003" w:rsidP="003E7BBC">
            <w:pPr>
              <w:jc w:val="center"/>
              <w:rPr>
                <w:b/>
                <w:sz w:val="18"/>
                <w:szCs w:val="18"/>
              </w:rPr>
            </w:pPr>
            <w:r w:rsidRPr="00C705F7">
              <w:rPr>
                <w:b/>
                <w:sz w:val="18"/>
                <w:szCs w:val="18"/>
              </w:rPr>
              <w:t>(Action and Being)</w:t>
            </w:r>
          </w:p>
          <w:p w14:paraId="58B653B7" w14:textId="2976E641" w:rsidR="00396003" w:rsidRPr="00C705F7" w:rsidRDefault="00396003" w:rsidP="00615EE7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Revisit: To know that a noun is the name for a person, thing or place.</w:t>
            </w:r>
          </w:p>
          <w:p w14:paraId="65B686F2" w14:textId="77777777" w:rsidR="00396003" w:rsidRPr="00C705F7" w:rsidRDefault="00396003" w:rsidP="00615EE7">
            <w:pPr>
              <w:rPr>
                <w:color w:val="FF0000"/>
                <w:sz w:val="18"/>
                <w:szCs w:val="18"/>
              </w:rPr>
            </w:pPr>
            <w:r w:rsidRPr="00C705F7">
              <w:rPr>
                <w:color w:val="FF0000"/>
                <w:sz w:val="18"/>
                <w:szCs w:val="18"/>
              </w:rPr>
              <w:t>To be able to define and find common nouns.</w:t>
            </w:r>
          </w:p>
          <w:p w14:paraId="2663DF3C" w14:textId="77777777" w:rsidR="00396003" w:rsidRPr="00C705F7" w:rsidRDefault="00396003" w:rsidP="00615EE7">
            <w:pPr>
              <w:rPr>
                <w:color w:val="FF0000"/>
                <w:sz w:val="18"/>
                <w:szCs w:val="18"/>
              </w:rPr>
            </w:pPr>
            <w:r w:rsidRPr="00C705F7">
              <w:rPr>
                <w:color w:val="FF0000"/>
                <w:sz w:val="18"/>
                <w:szCs w:val="18"/>
              </w:rPr>
              <w:t>To know that ‘a’ and ‘the’ are defined as a determiner</w:t>
            </w:r>
          </w:p>
          <w:p w14:paraId="6077DB29" w14:textId="77777777" w:rsidR="00396003" w:rsidRPr="00C705F7" w:rsidRDefault="00396003" w:rsidP="00615EE7">
            <w:pPr>
              <w:rPr>
                <w:color w:val="FF0000"/>
                <w:sz w:val="18"/>
                <w:szCs w:val="18"/>
              </w:rPr>
            </w:pPr>
            <w:r w:rsidRPr="00C705F7">
              <w:rPr>
                <w:color w:val="FF0000"/>
                <w:sz w:val="18"/>
                <w:szCs w:val="18"/>
              </w:rPr>
              <w:t>To understand that a noun phrase is made up of a determiner and a noun.</w:t>
            </w:r>
          </w:p>
          <w:p w14:paraId="711F8FFB" w14:textId="77777777" w:rsidR="00396003" w:rsidRPr="00C705F7" w:rsidRDefault="00396003" w:rsidP="00615EE7">
            <w:pPr>
              <w:rPr>
                <w:color w:val="FF0000"/>
                <w:sz w:val="18"/>
                <w:szCs w:val="18"/>
              </w:rPr>
            </w:pPr>
            <w:r w:rsidRPr="00C705F7">
              <w:rPr>
                <w:color w:val="FF0000"/>
                <w:sz w:val="18"/>
                <w:szCs w:val="18"/>
              </w:rPr>
              <w:t>To know that a common noun is a noun which is used to describe an object.</w:t>
            </w:r>
          </w:p>
          <w:p w14:paraId="62E37316" w14:textId="77777777" w:rsidR="00396003" w:rsidRPr="00C705F7" w:rsidRDefault="00396003" w:rsidP="00615EE7">
            <w:pPr>
              <w:rPr>
                <w:color w:val="FF0000"/>
                <w:sz w:val="18"/>
                <w:szCs w:val="18"/>
              </w:rPr>
            </w:pPr>
            <w:r w:rsidRPr="00C705F7">
              <w:rPr>
                <w:color w:val="FF0000"/>
                <w:sz w:val="18"/>
                <w:szCs w:val="18"/>
              </w:rPr>
              <w:t>To know that a proper noun is used to describe a person or a place and is written using a capital letter.</w:t>
            </w:r>
          </w:p>
          <w:p w14:paraId="4AC30A34" w14:textId="3A2B243D" w:rsidR="00396003" w:rsidRPr="00C705F7" w:rsidRDefault="00396003" w:rsidP="00615EE7">
            <w:pPr>
              <w:rPr>
                <w:color w:val="FF0000"/>
                <w:sz w:val="18"/>
                <w:szCs w:val="18"/>
              </w:rPr>
            </w:pPr>
            <w:r w:rsidRPr="00C705F7">
              <w:rPr>
                <w:color w:val="FF0000"/>
                <w:sz w:val="18"/>
                <w:szCs w:val="18"/>
              </w:rPr>
              <w:t>To know that an expanded noun phrase is made up of a determiner, an adjective and a noun.</w:t>
            </w:r>
          </w:p>
          <w:p w14:paraId="17B87599" w14:textId="77777777" w:rsidR="00396003" w:rsidRPr="00C705F7" w:rsidRDefault="00396003" w:rsidP="00615EE7">
            <w:pPr>
              <w:rPr>
                <w:color w:val="FF0000"/>
                <w:sz w:val="18"/>
                <w:szCs w:val="18"/>
              </w:rPr>
            </w:pPr>
            <w:r w:rsidRPr="00C705F7">
              <w:rPr>
                <w:color w:val="FF0000"/>
                <w:sz w:val="18"/>
                <w:szCs w:val="18"/>
              </w:rPr>
              <w:t>To know that a collective noun is a noun which refers to a group of things.</w:t>
            </w:r>
          </w:p>
          <w:p w14:paraId="241A1586" w14:textId="02C1B63D" w:rsidR="00396003" w:rsidRPr="00C705F7" w:rsidRDefault="00396003" w:rsidP="00615EE7">
            <w:pPr>
              <w:rPr>
                <w:color w:val="FF0000"/>
                <w:sz w:val="18"/>
                <w:szCs w:val="18"/>
              </w:rPr>
            </w:pPr>
          </w:p>
          <w:p w14:paraId="5C78F183" w14:textId="2194A433" w:rsidR="00396003" w:rsidRPr="00C705F7" w:rsidRDefault="00396003" w:rsidP="00615EE7">
            <w:pPr>
              <w:rPr>
                <w:sz w:val="18"/>
                <w:szCs w:val="18"/>
                <w:u w:val="single"/>
              </w:rPr>
            </w:pPr>
            <w:r w:rsidRPr="00C705F7">
              <w:rPr>
                <w:sz w:val="18"/>
                <w:szCs w:val="18"/>
                <w:u w:val="single"/>
              </w:rPr>
              <w:t xml:space="preserve">New Learning: </w:t>
            </w:r>
          </w:p>
          <w:p w14:paraId="5E6C0268" w14:textId="6998107F" w:rsidR="00396003" w:rsidRPr="00C705F7" w:rsidRDefault="00396003" w:rsidP="00615EE7">
            <w:pPr>
              <w:rPr>
                <w:sz w:val="18"/>
                <w:szCs w:val="18"/>
              </w:rPr>
            </w:pPr>
            <w:r w:rsidRPr="00C705F7">
              <w:rPr>
                <w:sz w:val="18"/>
                <w:szCs w:val="18"/>
              </w:rPr>
              <w:t>To know that a modal verb is a verb used to highlight either possibility or certainty.</w:t>
            </w:r>
          </w:p>
          <w:p w14:paraId="45499B74" w14:textId="376B465B" w:rsidR="00396003" w:rsidRPr="00C705F7" w:rsidRDefault="00396003" w:rsidP="00615EE7">
            <w:pPr>
              <w:rPr>
                <w:b/>
                <w:sz w:val="18"/>
                <w:szCs w:val="18"/>
              </w:rPr>
            </w:pPr>
          </w:p>
        </w:tc>
        <w:tc>
          <w:tcPr>
            <w:tcW w:w="2069" w:type="dxa"/>
          </w:tcPr>
          <w:p w14:paraId="33DD99D1" w14:textId="77777777" w:rsidR="00396003" w:rsidRPr="00C705F7" w:rsidRDefault="00396003" w:rsidP="003E7BBC">
            <w:pPr>
              <w:jc w:val="center"/>
              <w:rPr>
                <w:b/>
                <w:sz w:val="18"/>
                <w:szCs w:val="18"/>
              </w:rPr>
            </w:pPr>
            <w:r w:rsidRPr="00C705F7">
              <w:rPr>
                <w:b/>
                <w:sz w:val="18"/>
                <w:szCs w:val="18"/>
              </w:rPr>
              <w:t>Nouns and Verbs</w:t>
            </w:r>
          </w:p>
          <w:p w14:paraId="5762B73F" w14:textId="77777777" w:rsidR="00396003" w:rsidRPr="00C705F7" w:rsidRDefault="00396003" w:rsidP="003E7BBC">
            <w:pPr>
              <w:jc w:val="center"/>
              <w:rPr>
                <w:b/>
                <w:sz w:val="18"/>
                <w:szCs w:val="18"/>
              </w:rPr>
            </w:pPr>
            <w:r w:rsidRPr="00C705F7">
              <w:rPr>
                <w:b/>
                <w:sz w:val="18"/>
                <w:szCs w:val="18"/>
              </w:rPr>
              <w:t>(Action and Being)</w:t>
            </w:r>
          </w:p>
          <w:p w14:paraId="720631ED" w14:textId="77777777" w:rsidR="00396003" w:rsidRPr="00C705F7" w:rsidRDefault="00396003" w:rsidP="0062757B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Revisit: To know that a noun is the name for a person, thing or place.</w:t>
            </w:r>
          </w:p>
          <w:p w14:paraId="72B63892" w14:textId="77777777" w:rsidR="00396003" w:rsidRPr="00C705F7" w:rsidRDefault="00396003" w:rsidP="0062757B">
            <w:pPr>
              <w:rPr>
                <w:color w:val="FF0000"/>
                <w:sz w:val="18"/>
                <w:szCs w:val="18"/>
              </w:rPr>
            </w:pPr>
            <w:r w:rsidRPr="00C705F7">
              <w:rPr>
                <w:color w:val="FF0000"/>
                <w:sz w:val="18"/>
                <w:szCs w:val="18"/>
              </w:rPr>
              <w:t>To be able to define and find common nouns.</w:t>
            </w:r>
          </w:p>
          <w:p w14:paraId="53A53365" w14:textId="77777777" w:rsidR="00396003" w:rsidRPr="00C705F7" w:rsidRDefault="00396003" w:rsidP="0062757B">
            <w:pPr>
              <w:rPr>
                <w:color w:val="FF0000"/>
                <w:sz w:val="18"/>
                <w:szCs w:val="18"/>
              </w:rPr>
            </w:pPr>
            <w:r w:rsidRPr="00C705F7">
              <w:rPr>
                <w:color w:val="FF0000"/>
                <w:sz w:val="18"/>
                <w:szCs w:val="18"/>
              </w:rPr>
              <w:t>To know that ‘a’ and ‘the’ are defined as a determiner</w:t>
            </w:r>
          </w:p>
          <w:p w14:paraId="03B19B5D" w14:textId="77777777" w:rsidR="00396003" w:rsidRPr="00C705F7" w:rsidRDefault="00396003" w:rsidP="0062757B">
            <w:pPr>
              <w:rPr>
                <w:color w:val="FF0000"/>
                <w:sz w:val="18"/>
                <w:szCs w:val="18"/>
              </w:rPr>
            </w:pPr>
            <w:r w:rsidRPr="00C705F7">
              <w:rPr>
                <w:color w:val="FF0000"/>
                <w:sz w:val="18"/>
                <w:szCs w:val="18"/>
              </w:rPr>
              <w:t>To understand that a noun phrase is made up of a determiner and a noun.</w:t>
            </w:r>
          </w:p>
          <w:p w14:paraId="4FA1E0F4" w14:textId="77777777" w:rsidR="00396003" w:rsidRPr="00C705F7" w:rsidRDefault="00396003" w:rsidP="0062757B">
            <w:pPr>
              <w:rPr>
                <w:color w:val="FF0000"/>
                <w:sz w:val="18"/>
                <w:szCs w:val="18"/>
              </w:rPr>
            </w:pPr>
            <w:r w:rsidRPr="00C705F7">
              <w:rPr>
                <w:color w:val="FF0000"/>
                <w:sz w:val="18"/>
                <w:szCs w:val="18"/>
              </w:rPr>
              <w:t>To know that a common noun is a noun which is used to describe an object.</w:t>
            </w:r>
          </w:p>
          <w:p w14:paraId="103FC3E4" w14:textId="77777777" w:rsidR="00396003" w:rsidRPr="00C705F7" w:rsidRDefault="00396003" w:rsidP="0062757B">
            <w:pPr>
              <w:rPr>
                <w:color w:val="FF0000"/>
                <w:sz w:val="18"/>
                <w:szCs w:val="18"/>
              </w:rPr>
            </w:pPr>
            <w:r w:rsidRPr="00C705F7">
              <w:rPr>
                <w:color w:val="FF0000"/>
                <w:sz w:val="18"/>
                <w:szCs w:val="18"/>
              </w:rPr>
              <w:t>To know that a proper noun is used to describe a person or a place and is written using a capital letter.</w:t>
            </w:r>
          </w:p>
          <w:p w14:paraId="794AADBC" w14:textId="77777777" w:rsidR="00396003" w:rsidRPr="00C705F7" w:rsidRDefault="00396003" w:rsidP="0062757B">
            <w:pPr>
              <w:rPr>
                <w:color w:val="FF0000"/>
                <w:sz w:val="18"/>
                <w:szCs w:val="18"/>
              </w:rPr>
            </w:pPr>
            <w:r w:rsidRPr="00C705F7">
              <w:rPr>
                <w:color w:val="FF0000"/>
                <w:sz w:val="18"/>
                <w:szCs w:val="18"/>
              </w:rPr>
              <w:t>To know that an expanded noun phrase is made up of a determiner, an adjective and a noun.</w:t>
            </w:r>
          </w:p>
          <w:p w14:paraId="4EC957DA" w14:textId="2F4CE783" w:rsidR="000F72E0" w:rsidRPr="00C705F7" w:rsidRDefault="00396003" w:rsidP="0062757B">
            <w:pPr>
              <w:rPr>
                <w:color w:val="FF0000"/>
                <w:sz w:val="18"/>
                <w:szCs w:val="18"/>
              </w:rPr>
            </w:pPr>
            <w:r w:rsidRPr="00C705F7">
              <w:rPr>
                <w:color w:val="FF0000"/>
                <w:sz w:val="18"/>
                <w:szCs w:val="18"/>
              </w:rPr>
              <w:t>To know that a collective noun is a noun which refers to a group of things.</w:t>
            </w:r>
          </w:p>
          <w:p w14:paraId="656648C8" w14:textId="77777777" w:rsidR="00396003" w:rsidRPr="00C705F7" w:rsidRDefault="00396003" w:rsidP="0062757B">
            <w:pPr>
              <w:rPr>
                <w:color w:val="FF0000"/>
                <w:sz w:val="18"/>
                <w:szCs w:val="18"/>
              </w:rPr>
            </w:pPr>
            <w:r w:rsidRPr="00C705F7">
              <w:rPr>
                <w:color w:val="FF0000"/>
                <w:sz w:val="18"/>
                <w:szCs w:val="18"/>
              </w:rPr>
              <w:t>To know that a modal verb is a verb used to highlight either possibility or certainty.</w:t>
            </w:r>
          </w:p>
          <w:p w14:paraId="4BFC12A6" w14:textId="5038D4C6" w:rsidR="00396003" w:rsidRPr="00C705F7" w:rsidRDefault="00396003" w:rsidP="0062757B">
            <w:pPr>
              <w:rPr>
                <w:b/>
                <w:sz w:val="18"/>
                <w:szCs w:val="18"/>
              </w:rPr>
            </w:pPr>
          </w:p>
        </w:tc>
        <w:tc>
          <w:tcPr>
            <w:tcW w:w="2069" w:type="dxa"/>
          </w:tcPr>
          <w:p w14:paraId="206455AE" w14:textId="77777777" w:rsidR="00396003" w:rsidRPr="00C705F7" w:rsidRDefault="00396003" w:rsidP="003E7BBC">
            <w:pPr>
              <w:jc w:val="center"/>
              <w:rPr>
                <w:b/>
                <w:sz w:val="18"/>
                <w:szCs w:val="18"/>
              </w:rPr>
            </w:pPr>
            <w:r w:rsidRPr="00C705F7">
              <w:rPr>
                <w:b/>
                <w:sz w:val="18"/>
                <w:szCs w:val="18"/>
              </w:rPr>
              <w:t>Nouns and Verbs</w:t>
            </w:r>
          </w:p>
          <w:p w14:paraId="4437BE51" w14:textId="77777777" w:rsidR="00396003" w:rsidRPr="00C705F7" w:rsidRDefault="00396003" w:rsidP="003E7BBC">
            <w:pPr>
              <w:jc w:val="center"/>
              <w:rPr>
                <w:b/>
                <w:sz w:val="18"/>
                <w:szCs w:val="18"/>
              </w:rPr>
            </w:pPr>
            <w:r w:rsidRPr="00C705F7">
              <w:rPr>
                <w:b/>
                <w:sz w:val="18"/>
                <w:szCs w:val="18"/>
              </w:rPr>
              <w:t>(Action and Being)</w:t>
            </w:r>
          </w:p>
          <w:p w14:paraId="59A30622" w14:textId="77777777" w:rsidR="00396003" w:rsidRPr="00C705F7" w:rsidRDefault="00396003" w:rsidP="0062757B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Revisit: To know that a noun is the name for a person, thing or place.</w:t>
            </w:r>
          </w:p>
          <w:p w14:paraId="5E2F207D" w14:textId="77777777" w:rsidR="00396003" w:rsidRPr="00C705F7" w:rsidRDefault="00396003" w:rsidP="0062757B">
            <w:pPr>
              <w:rPr>
                <w:color w:val="FF0000"/>
                <w:sz w:val="18"/>
                <w:szCs w:val="18"/>
              </w:rPr>
            </w:pPr>
            <w:r w:rsidRPr="00C705F7">
              <w:rPr>
                <w:color w:val="FF0000"/>
                <w:sz w:val="18"/>
                <w:szCs w:val="18"/>
              </w:rPr>
              <w:t>To be able to define and find common nouns.</w:t>
            </w:r>
          </w:p>
          <w:p w14:paraId="50FE48F4" w14:textId="77777777" w:rsidR="00396003" w:rsidRPr="00C705F7" w:rsidRDefault="00396003" w:rsidP="0062757B">
            <w:pPr>
              <w:rPr>
                <w:color w:val="FF0000"/>
                <w:sz w:val="18"/>
                <w:szCs w:val="18"/>
              </w:rPr>
            </w:pPr>
            <w:r w:rsidRPr="00C705F7">
              <w:rPr>
                <w:color w:val="FF0000"/>
                <w:sz w:val="18"/>
                <w:szCs w:val="18"/>
              </w:rPr>
              <w:t>To know that ‘a’ and ‘the’ are defined as a determiner</w:t>
            </w:r>
          </w:p>
          <w:p w14:paraId="4641A7E9" w14:textId="77777777" w:rsidR="00396003" w:rsidRPr="00C705F7" w:rsidRDefault="00396003" w:rsidP="0062757B">
            <w:pPr>
              <w:rPr>
                <w:color w:val="FF0000"/>
                <w:sz w:val="18"/>
                <w:szCs w:val="18"/>
              </w:rPr>
            </w:pPr>
            <w:r w:rsidRPr="00C705F7">
              <w:rPr>
                <w:color w:val="FF0000"/>
                <w:sz w:val="18"/>
                <w:szCs w:val="18"/>
              </w:rPr>
              <w:t>To understand that a noun phrase is made up of a determiner and a noun.</w:t>
            </w:r>
          </w:p>
          <w:p w14:paraId="5FD3655E" w14:textId="77777777" w:rsidR="00396003" w:rsidRPr="00C705F7" w:rsidRDefault="00396003" w:rsidP="0062757B">
            <w:pPr>
              <w:rPr>
                <w:color w:val="FF0000"/>
                <w:sz w:val="18"/>
                <w:szCs w:val="18"/>
              </w:rPr>
            </w:pPr>
            <w:r w:rsidRPr="00C705F7">
              <w:rPr>
                <w:color w:val="FF0000"/>
                <w:sz w:val="18"/>
                <w:szCs w:val="18"/>
              </w:rPr>
              <w:t>To know that a common noun is a noun which is used to describe an object.</w:t>
            </w:r>
          </w:p>
          <w:p w14:paraId="4BE4AB2D" w14:textId="77777777" w:rsidR="00396003" w:rsidRPr="00C705F7" w:rsidRDefault="00396003" w:rsidP="0062757B">
            <w:pPr>
              <w:rPr>
                <w:color w:val="FF0000"/>
                <w:sz w:val="18"/>
                <w:szCs w:val="18"/>
              </w:rPr>
            </w:pPr>
            <w:r w:rsidRPr="00C705F7">
              <w:rPr>
                <w:color w:val="FF0000"/>
                <w:sz w:val="18"/>
                <w:szCs w:val="18"/>
              </w:rPr>
              <w:t>To know that a proper noun is used to describe a person or a place and is written using a capital letter.</w:t>
            </w:r>
          </w:p>
          <w:p w14:paraId="1E87C9FF" w14:textId="77777777" w:rsidR="00396003" w:rsidRPr="00C705F7" w:rsidRDefault="00396003" w:rsidP="0062757B">
            <w:pPr>
              <w:rPr>
                <w:color w:val="FF0000"/>
                <w:sz w:val="18"/>
                <w:szCs w:val="18"/>
              </w:rPr>
            </w:pPr>
            <w:r w:rsidRPr="00C705F7">
              <w:rPr>
                <w:color w:val="FF0000"/>
                <w:sz w:val="18"/>
                <w:szCs w:val="18"/>
              </w:rPr>
              <w:t>To know that an expanded noun phrase is made up of a determiner, an adjective and a noun.</w:t>
            </w:r>
          </w:p>
          <w:p w14:paraId="5A5CFDA6" w14:textId="77777777" w:rsidR="00396003" w:rsidRPr="00C705F7" w:rsidRDefault="00396003" w:rsidP="0062757B">
            <w:pPr>
              <w:rPr>
                <w:color w:val="FF0000"/>
                <w:sz w:val="18"/>
                <w:szCs w:val="18"/>
              </w:rPr>
            </w:pPr>
            <w:r w:rsidRPr="00C705F7">
              <w:rPr>
                <w:color w:val="FF0000"/>
                <w:sz w:val="18"/>
                <w:szCs w:val="18"/>
              </w:rPr>
              <w:t>To know that a collective noun is a noun which refers to a group of things.</w:t>
            </w:r>
          </w:p>
          <w:p w14:paraId="3C7BA41E" w14:textId="77777777" w:rsidR="00396003" w:rsidRPr="00C705F7" w:rsidRDefault="00396003" w:rsidP="0062757B">
            <w:pPr>
              <w:rPr>
                <w:color w:val="FF0000"/>
                <w:sz w:val="18"/>
                <w:szCs w:val="18"/>
              </w:rPr>
            </w:pPr>
            <w:r w:rsidRPr="00C705F7">
              <w:rPr>
                <w:color w:val="FF0000"/>
                <w:sz w:val="18"/>
                <w:szCs w:val="18"/>
              </w:rPr>
              <w:t>To know that a modal verb is a verb used to highlight either possibility or certainty.</w:t>
            </w:r>
          </w:p>
          <w:p w14:paraId="1FB5110B" w14:textId="238266CB" w:rsidR="00396003" w:rsidRPr="00C705F7" w:rsidRDefault="00396003" w:rsidP="003E7BBC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396003" w:rsidRPr="00C705F7" w14:paraId="46A3F8EE" w14:textId="77777777" w:rsidTr="00095A00">
        <w:tc>
          <w:tcPr>
            <w:tcW w:w="1788" w:type="dxa"/>
            <w:shd w:val="clear" w:color="auto" w:fill="DBE5F1" w:themeFill="accent1" w:themeFillTint="33"/>
          </w:tcPr>
          <w:p w14:paraId="40CD0E3F" w14:textId="77777777" w:rsidR="00396003" w:rsidRPr="00C705F7" w:rsidRDefault="00396003" w:rsidP="00046D4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055" w:type="dxa"/>
          </w:tcPr>
          <w:p w14:paraId="55FA16D2" w14:textId="45DCC060" w:rsidR="00396003" w:rsidRPr="00C705F7" w:rsidRDefault="00396003" w:rsidP="00046D40">
            <w:pPr>
              <w:jc w:val="center"/>
              <w:rPr>
                <w:b/>
                <w:sz w:val="18"/>
                <w:szCs w:val="18"/>
              </w:rPr>
            </w:pPr>
            <w:r w:rsidRPr="00C705F7">
              <w:rPr>
                <w:b/>
                <w:sz w:val="18"/>
                <w:szCs w:val="18"/>
              </w:rPr>
              <w:t>Subject/Verb Identification</w:t>
            </w:r>
          </w:p>
        </w:tc>
        <w:tc>
          <w:tcPr>
            <w:tcW w:w="2055" w:type="dxa"/>
          </w:tcPr>
          <w:p w14:paraId="764A60B0" w14:textId="77777777" w:rsidR="00396003" w:rsidRPr="00C705F7" w:rsidRDefault="00396003" w:rsidP="00046D40">
            <w:pPr>
              <w:jc w:val="center"/>
              <w:rPr>
                <w:sz w:val="18"/>
                <w:szCs w:val="18"/>
              </w:rPr>
            </w:pPr>
            <w:r w:rsidRPr="00C705F7">
              <w:rPr>
                <w:b/>
                <w:sz w:val="18"/>
                <w:szCs w:val="18"/>
              </w:rPr>
              <w:t>Subject/Verb Identification</w:t>
            </w:r>
          </w:p>
        </w:tc>
        <w:tc>
          <w:tcPr>
            <w:tcW w:w="2069" w:type="dxa"/>
          </w:tcPr>
          <w:p w14:paraId="1E6C2578" w14:textId="77777777" w:rsidR="00396003" w:rsidRPr="00C705F7" w:rsidRDefault="00396003" w:rsidP="00046D40">
            <w:pPr>
              <w:jc w:val="center"/>
              <w:rPr>
                <w:b/>
                <w:sz w:val="18"/>
                <w:szCs w:val="18"/>
              </w:rPr>
            </w:pPr>
            <w:r w:rsidRPr="00C705F7">
              <w:rPr>
                <w:b/>
                <w:sz w:val="18"/>
                <w:szCs w:val="18"/>
              </w:rPr>
              <w:t>Subject/Verb Identification</w:t>
            </w:r>
          </w:p>
        </w:tc>
        <w:tc>
          <w:tcPr>
            <w:tcW w:w="2069" w:type="dxa"/>
          </w:tcPr>
          <w:p w14:paraId="35E624DE" w14:textId="77777777" w:rsidR="00396003" w:rsidRPr="00C705F7" w:rsidRDefault="00396003" w:rsidP="003E7BBC">
            <w:pPr>
              <w:jc w:val="center"/>
              <w:rPr>
                <w:b/>
                <w:sz w:val="18"/>
                <w:szCs w:val="18"/>
              </w:rPr>
            </w:pPr>
            <w:r w:rsidRPr="00C705F7">
              <w:rPr>
                <w:b/>
                <w:sz w:val="18"/>
                <w:szCs w:val="18"/>
              </w:rPr>
              <w:t>Subject/Verb Identification</w:t>
            </w:r>
          </w:p>
        </w:tc>
        <w:tc>
          <w:tcPr>
            <w:tcW w:w="2069" w:type="dxa"/>
          </w:tcPr>
          <w:p w14:paraId="59211BEF" w14:textId="77777777" w:rsidR="00396003" w:rsidRPr="00C705F7" w:rsidRDefault="00396003" w:rsidP="003E7BBC">
            <w:pPr>
              <w:jc w:val="center"/>
              <w:rPr>
                <w:b/>
                <w:sz w:val="18"/>
                <w:szCs w:val="18"/>
              </w:rPr>
            </w:pPr>
            <w:r w:rsidRPr="00C705F7">
              <w:rPr>
                <w:b/>
                <w:sz w:val="18"/>
                <w:szCs w:val="18"/>
              </w:rPr>
              <w:t>Subject/Verb Identification</w:t>
            </w:r>
          </w:p>
        </w:tc>
        <w:tc>
          <w:tcPr>
            <w:tcW w:w="2069" w:type="dxa"/>
          </w:tcPr>
          <w:p w14:paraId="66397E02" w14:textId="77777777" w:rsidR="00396003" w:rsidRPr="00C705F7" w:rsidRDefault="00396003" w:rsidP="003E7BBC">
            <w:pPr>
              <w:jc w:val="center"/>
              <w:rPr>
                <w:b/>
                <w:sz w:val="18"/>
                <w:szCs w:val="18"/>
              </w:rPr>
            </w:pPr>
            <w:r w:rsidRPr="00C705F7">
              <w:rPr>
                <w:b/>
                <w:sz w:val="18"/>
                <w:szCs w:val="18"/>
              </w:rPr>
              <w:t>Subject/Verb Identification</w:t>
            </w:r>
          </w:p>
        </w:tc>
      </w:tr>
      <w:tr w:rsidR="00396003" w:rsidRPr="00C705F7" w14:paraId="23531505" w14:textId="77777777" w:rsidTr="00095A00">
        <w:tc>
          <w:tcPr>
            <w:tcW w:w="1788" w:type="dxa"/>
            <w:shd w:val="clear" w:color="auto" w:fill="DBE5F1" w:themeFill="accent1" w:themeFillTint="33"/>
          </w:tcPr>
          <w:p w14:paraId="793FDDF8" w14:textId="7A1FFBEF" w:rsidR="00396003" w:rsidRPr="00C705F7" w:rsidRDefault="00396003" w:rsidP="00046D40">
            <w:pPr>
              <w:jc w:val="center"/>
              <w:rPr>
                <w:b/>
                <w:sz w:val="18"/>
                <w:szCs w:val="18"/>
              </w:rPr>
            </w:pPr>
            <w:r w:rsidRPr="00C705F7">
              <w:rPr>
                <w:b/>
                <w:sz w:val="18"/>
                <w:szCs w:val="18"/>
              </w:rPr>
              <w:t>Tenses</w:t>
            </w:r>
          </w:p>
        </w:tc>
        <w:tc>
          <w:tcPr>
            <w:tcW w:w="2055" w:type="dxa"/>
          </w:tcPr>
          <w:p w14:paraId="0D592904" w14:textId="1C810C4F" w:rsidR="00396003" w:rsidRPr="00C705F7" w:rsidRDefault="00396003" w:rsidP="0062757B">
            <w:pPr>
              <w:rPr>
                <w:b/>
                <w:sz w:val="18"/>
                <w:szCs w:val="18"/>
              </w:rPr>
            </w:pPr>
            <w:r w:rsidRPr="00C705F7">
              <w:rPr>
                <w:bCs/>
                <w:sz w:val="18"/>
                <w:szCs w:val="18"/>
                <w:u w:val="single"/>
              </w:rPr>
              <w:t>New Learning</w:t>
            </w:r>
            <w:r w:rsidRPr="00C705F7">
              <w:rPr>
                <w:b/>
                <w:sz w:val="18"/>
                <w:szCs w:val="18"/>
              </w:rPr>
              <w:t xml:space="preserve">: </w:t>
            </w:r>
          </w:p>
          <w:p w14:paraId="1DC1FB88" w14:textId="4F43E4B3" w:rsidR="00396003" w:rsidRPr="00C705F7" w:rsidRDefault="00396003" w:rsidP="0062757B">
            <w:pPr>
              <w:rPr>
                <w:bCs/>
                <w:sz w:val="18"/>
                <w:szCs w:val="18"/>
              </w:rPr>
            </w:pPr>
            <w:r w:rsidRPr="00C705F7">
              <w:rPr>
                <w:bCs/>
                <w:sz w:val="18"/>
                <w:szCs w:val="18"/>
              </w:rPr>
              <w:t xml:space="preserve">To know that past tense is an event which occurred in the past. </w:t>
            </w:r>
          </w:p>
          <w:p w14:paraId="03B1991C" w14:textId="0AFC451C" w:rsidR="00396003" w:rsidRPr="00C705F7" w:rsidRDefault="00396003" w:rsidP="0062757B">
            <w:pPr>
              <w:rPr>
                <w:bCs/>
                <w:sz w:val="18"/>
                <w:szCs w:val="18"/>
              </w:rPr>
            </w:pPr>
            <w:r w:rsidRPr="00C705F7">
              <w:rPr>
                <w:bCs/>
                <w:sz w:val="18"/>
                <w:szCs w:val="18"/>
              </w:rPr>
              <w:t>To know that present tense refers to an event occurring in the present.</w:t>
            </w:r>
          </w:p>
          <w:p w14:paraId="2FE4D3E4" w14:textId="7AA97C8C" w:rsidR="00396003" w:rsidRPr="00C705F7" w:rsidRDefault="00396003" w:rsidP="00046D4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055" w:type="dxa"/>
          </w:tcPr>
          <w:p w14:paraId="713646BC" w14:textId="77777777" w:rsidR="00396003" w:rsidRPr="00C705F7" w:rsidRDefault="00396003" w:rsidP="0062757B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 xml:space="preserve">Revisit: To know that past tense is an event which occurred in the past. </w:t>
            </w:r>
          </w:p>
          <w:p w14:paraId="4A44933B" w14:textId="77777777" w:rsidR="00396003" w:rsidRPr="00C705F7" w:rsidRDefault="00396003" w:rsidP="0062757B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that present tense refers to an event occurring in the present.</w:t>
            </w:r>
          </w:p>
          <w:p w14:paraId="330B4F5E" w14:textId="4899FBB8" w:rsidR="00396003" w:rsidRPr="00C705F7" w:rsidRDefault="00396003" w:rsidP="0062757B">
            <w:pPr>
              <w:rPr>
                <w:bCs/>
                <w:sz w:val="18"/>
                <w:szCs w:val="18"/>
              </w:rPr>
            </w:pPr>
          </w:p>
          <w:p w14:paraId="565AB036" w14:textId="424CD967" w:rsidR="00396003" w:rsidRPr="00C705F7" w:rsidRDefault="00396003" w:rsidP="0062757B">
            <w:pPr>
              <w:rPr>
                <w:bCs/>
                <w:sz w:val="18"/>
                <w:szCs w:val="18"/>
                <w:u w:val="single"/>
              </w:rPr>
            </w:pPr>
            <w:r w:rsidRPr="00C705F7">
              <w:rPr>
                <w:bCs/>
                <w:sz w:val="18"/>
                <w:szCs w:val="18"/>
                <w:u w:val="single"/>
              </w:rPr>
              <w:t xml:space="preserve">New Learning: </w:t>
            </w:r>
          </w:p>
          <w:p w14:paraId="193D2604" w14:textId="78170A6B" w:rsidR="00396003" w:rsidRPr="00C705F7" w:rsidRDefault="00396003" w:rsidP="0062757B">
            <w:pPr>
              <w:rPr>
                <w:bCs/>
                <w:sz w:val="18"/>
                <w:szCs w:val="18"/>
              </w:rPr>
            </w:pPr>
            <w:r w:rsidRPr="00C705F7">
              <w:rPr>
                <w:bCs/>
                <w:sz w:val="18"/>
                <w:szCs w:val="18"/>
              </w:rPr>
              <w:t>To be able to locate the phrase which highlights past progressive and present progressive</w:t>
            </w:r>
          </w:p>
          <w:p w14:paraId="5219B08A" w14:textId="3E967041" w:rsidR="00396003" w:rsidRPr="00C705F7" w:rsidRDefault="00396003" w:rsidP="00046D40">
            <w:pPr>
              <w:jc w:val="center"/>
              <w:rPr>
                <w:b/>
                <w:sz w:val="18"/>
                <w:szCs w:val="18"/>
              </w:rPr>
            </w:pPr>
          </w:p>
          <w:p w14:paraId="2C5D4A73" w14:textId="11FDF9A4" w:rsidR="00396003" w:rsidRPr="00C705F7" w:rsidRDefault="00396003" w:rsidP="00046D40">
            <w:pPr>
              <w:jc w:val="center"/>
              <w:rPr>
                <w:b/>
                <w:sz w:val="18"/>
                <w:szCs w:val="18"/>
              </w:rPr>
            </w:pPr>
          </w:p>
          <w:p w14:paraId="575ED694" w14:textId="77777777" w:rsidR="00396003" w:rsidRPr="00C705F7" w:rsidRDefault="00396003" w:rsidP="00046D40">
            <w:pPr>
              <w:jc w:val="center"/>
              <w:rPr>
                <w:b/>
                <w:sz w:val="18"/>
                <w:szCs w:val="18"/>
              </w:rPr>
            </w:pPr>
          </w:p>
          <w:p w14:paraId="6A4F92CE" w14:textId="4502BFBA" w:rsidR="00396003" w:rsidRPr="00C705F7" w:rsidRDefault="00396003" w:rsidP="0062757B">
            <w:pPr>
              <w:jc w:val="center"/>
              <w:rPr>
                <w:sz w:val="18"/>
                <w:szCs w:val="18"/>
              </w:rPr>
            </w:pPr>
            <w:r w:rsidRPr="00C705F7">
              <w:rPr>
                <w:sz w:val="18"/>
                <w:szCs w:val="18"/>
              </w:rPr>
              <w:t xml:space="preserve"> </w:t>
            </w:r>
          </w:p>
          <w:p w14:paraId="09BFCBF8" w14:textId="6C5AC8F9" w:rsidR="00396003" w:rsidRPr="00C705F7" w:rsidRDefault="00396003" w:rsidP="00046D4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69" w:type="dxa"/>
          </w:tcPr>
          <w:p w14:paraId="2AD8A410" w14:textId="4992B91A" w:rsidR="00396003" w:rsidRPr="00C705F7" w:rsidRDefault="00396003" w:rsidP="00396003">
            <w:pPr>
              <w:rPr>
                <w:b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 xml:space="preserve">Revisit: To know that past tense is an event which occurred in the past. </w:t>
            </w:r>
          </w:p>
          <w:p w14:paraId="541AD5C0" w14:textId="77777777" w:rsidR="00396003" w:rsidRPr="00C705F7" w:rsidRDefault="00396003" w:rsidP="0062757B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that present tense refers to an event occurring in the present.</w:t>
            </w:r>
          </w:p>
          <w:p w14:paraId="130B9B8B" w14:textId="77777777" w:rsidR="00396003" w:rsidRPr="00C705F7" w:rsidRDefault="00396003" w:rsidP="0062757B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be able to locate the phrase which highlights past progressive and present progressive</w:t>
            </w:r>
          </w:p>
          <w:p w14:paraId="31B22EBB" w14:textId="77777777" w:rsidR="00396003" w:rsidRPr="00C705F7" w:rsidRDefault="00396003" w:rsidP="0062757B">
            <w:pPr>
              <w:rPr>
                <w:sz w:val="18"/>
                <w:szCs w:val="18"/>
              </w:rPr>
            </w:pPr>
          </w:p>
          <w:p w14:paraId="6DD9D483" w14:textId="77777777" w:rsidR="00396003" w:rsidRPr="00C705F7" w:rsidRDefault="00396003" w:rsidP="0062757B">
            <w:pPr>
              <w:jc w:val="center"/>
              <w:rPr>
                <w:sz w:val="18"/>
                <w:szCs w:val="18"/>
              </w:rPr>
            </w:pPr>
          </w:p>
          <w:p w14:paraId="38374BB5" w14:textId="77777777" w:rsidR="00396003" w:rsidRPr="00C705F7" w:rsidRDefault="00396003" w:rsidP="0062757B">
            <w:pPr>
              <w:rPr>
                <w:sz w:val="18"/>
                <w:szCs w:val="18"/>
              </w:rPr>
            </w:pPr>
          </w:p>
          <w:p w14:paraId="6851D1E6" w14:textId="77777777" w:rsidR="00396003" w:rsidRPr="00C705F7" w:rsidRDefault="00396003" w:rsidP="0062757B">
            <w:pPr>
              <w:jc w:val="center"/>
              <w:rPr>
                <w:sz w:val="18"/>
                <w:szCs w:val="18"/>
              </w:rPr>
            </w:pPr>
          </w:p>
          <w:p w14:paraId="459F1805" w14:textId="77777777" w:rsidR="00396003" w:rsidRPr="00C705F7" w:rsidRDefault="00396003" w:rsidP="0062757B">
            <w:pPr>
              <w:jc w:val="center"/>
              <w:rPr>
                <w:sz w:val="18"/>
                <w:szCs w:val="18"/>
              </w:rPr>
            </w:pPr>
          </w:p>
          <w:p w14:paraId="79BF1397" w14:textId="77777777" w:rsidR="00396003" w:rsidRPr="00C705F7" w:rsidRDefault="00396003" w:rsidP="0062757B">
            <w:pPr>
              <w:jc w:val="center"/>
              <w:rPr>
                <w:sz w:val="18"/>
                <w:szCs w:val="18"/>
              </w:rPr>
            </w:pPr>
          </w:p>
          <w:p w14:paraId="134FF784" w14:textId="77777777" w:rsidR="00396003" w:rsidRPr="00C705F7" w:rsidRDefault="00396003" w:rsidP="0062757B">
            <w:pPr>
              <w:jc w:val="center"/>
              <w:rPr>
                <w:sz w:val="18"/>
                <w:szCs w:val="18"/>
              </w:rPr>
            </w:pPr>
          </w:p>
          <w:p w14:paraId="45A5FC3E" w14:textId="77777777" w:rsidR="00396003" w:rsidRPr="00C705F7" w:rsidRDefault="00396003" w:rsidP="0062757B">
            <w:pPr>
              <w:jc w:val="center"/>
              <w:rPr>
                <w:sz w:val="18"/>
                <w:szCs w:val="18"/>
              </w:rPr>
            </w:pPr>
          </w:p>
          <w:p w14:paraId="7B0D63BF" w14:textId="77777777" w:rsidR="00396003" w:rsidRPr="00C705F7" w:rsidRDefault="00396003" w:rsidP="0062757B">
            <w:pPr>
              <w:jc w:val="center"/>
              <w:rPr>
                <w:sz w:val="18"/>
                <w:szCs w:val="18"/>
              </w:rPr>
            </w:pPr>
          </w:p>
          <w:p w14:paraId="012B8AFD" w14:textId="77777777" w:rsidR="00396003" w:rsidRPr="00C705F7" w:rsidRDefault="00396003" w:rsidP="0062757B">
            <w:pPr>
              <w:jc w:val="center"/>
              <w:rPr>
                <w:sz w:val="18"/>
                <w:szCs w:val="18"/>
              </w:rPr>
            </w:pPr>
          </w:p>
          <w:p w14:paraId="573E2AB1" w14:textId="15D1184E" w:rsidR="00396003" w:rsidRPr="00C705F7" w:rsidRDefault="00396003" w:rsidP="0062757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069" w:type="dxa"/>
          </w:tcPr>
          <w:p w14:paraId="314B3A97" w14:textId="162A35B2" w:rsidR="00396003" w:rsidRPr="00C705F7" w:rsidRDefault="00396003" w:rsidP="00396003">
            <w:pPr>
              <w:rPr>
                <w:b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 xml:space="preserve">Revisit: To know that past tense is an event which occurred in the past. </w:t>
            </w:r>
          </w:p>
          <w:p w14:paraId="2E138820" w14:textId="77777777" w:rsidR="00396003" w:rsidRPr="00C705F7" w:rsidRDefault="00396003" w:rsidP="00C357A0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that present tense refers to an event occurring in the present.</w:t>
            </w:r>
          </w:p>
          <w:p w14:paraId="3E5A023A" w14:textId="77777777" w:rsidR="00396003" w:rsidRPr="00C705F7" w:rsidRDefault="00396003" w:rsidP="00C357A0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be able to locate the phrase which highlights past progressive and present progressive</w:t>
            </w:r>
          </w:p>
          <w:p w14:paraId="0800EEB6" w14:textId="77777777" w:rsidR="00396003" w:rsidRPr="00C705F7" w:rsidRDefault="00396003" w:rsidP="003E7BBC">
            <w:pPr>
              <w:jc w:val="center"/>
              <w:rPr>
                <w:b/>
                <w:sz w:val="18"/>
                <w:szCs w:val="18"/>
              </w:rPr>
            </w:pPr>
          </w:p>
          <w:p w14:paraId="516FB942" w14:textId="77777777" w:rsidR="00396003" w:rsidRPr="00C705F7" w:rsidRDefault="00396003" w:rsidP="00C357A0">
            <w:pPr>
              <w:rPr>
                <w:bCs/>
                <w:sz w:val="18"/>
                <w:szCs w:val="18"/>
                <w:u w:val="single"/>
              </w:rPr>
            </w:pPr>
            <w:r w:rsidRPr="00C705F7">
              <w:rPr>
                <w:bCs/>
                <w:sz w:val="18"/>
                <w:szCs w:val="18"/>
                <w:u w:val="single"/>
              </w:rPr>
              <w:t>New Learning:</w:t>
            </w:r>
          </w:p>
          <w:p w14:paraId="197297D6" w14:textId="77777777" w:rsidR="00396003" w:rsidRPr="00C705F7" w:rsidRDefault="00396003" w:rsidP="00C357A0">
            <w:pPr>
              <w:rPr>
                <w:bCs/>
                <w:sz w:val="18"/>
                <w:szCs w:val="18"/>
              </w:rPr>
            </w:pPr>
            <w:r w:rsidRPr="00C705F7">
              <w:rPr>
                <w:bCs/>
                <w:sz w:val="18"/>
                <w:szCs w:val="18"/>
              </w:rPr>
              <w:t>To know that present perfect tense is a word which indicates that an action has ended but not at a definite time.</w:t>
            </w:r>
          </w:p>
          <w:p w14:paraId="321FC36E" w14:textId="431905DB" w:rsidR="00396003" w:rsidRPr="00C705F7" w:rsidRDefault="00396003" w:rsidP="00C357A0">
            <w:pPr>
              <w:rPr>
                <w:bCs/>
                <w:sz w:val="18"/>
                <w:szCs w:val="18"/>
              </w:rPr>
            </w:pPr>
            <w:r w:rsidRPr="00C705F7">
              <w:rPr>
                <w:bCs/>
                <w:sz w:val="18"/>
                <w:szCs w:val="18"/>
              </w:rPr>
              <w:t>To know that past perfect tense indicates that an event ‘had’ happened followed by a past participle verb.</w:t>
            </w:r>
          </w:p>
        </w:tc>
        <w:tc>
          <w:tcPr>
            <w:tcW w:w="2069" w:type="dxa"/>
          </w:tcPr>
          <w:p w14:paraId="4BE709D8" w14:textId="071153CB" w:rsidR="00396003" w:rsidRPr="00C705F7" w:rsidRDefault="00396003" w:rsidP="00396003">
            <w:pPr>
              <w:rPr>
                <w:b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 xml:space="preserve">Revisit: To know that past tense is an event which occurred in the past. </w:t>
            </w:r>
          </w:p>
          <w:p w14:paraId="79717A28" w14:textId="77777777" w:rsidR="00396003" w:rsidRPr="00C705F7" w:rsidRDefault="00396003" w:rsidP="00C357A0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that present tense refers to an event occurring in the present.</w:t>
            </w:r>
          </w:p>
          <w:p w14:paraId="50E23DA0" w14:textId="3FA31648" w:rsidR="00396003" w:rsidRPr="00C705F7" w:rsidRDefault="00396003" w:rsidP="00C357A0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be able to locate the phrase which highlights past progressive and present progressive</w:t>
            </w:r>
          </w:p>
          <w:p w14:paraId="12630FD9" w14:textId="77777777" w:rsidR="00396003" w:rsidRPr="00C705F7" w:rsidRDefault="00396003" w:rsidP="00C357A0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that present perfect tense is a word which indicates that an action has ended but not at a definite time.</w:t>
            </w:r>
          </w:p>
          <w:p w14:paraId="16CC2F04" w14:textId="7D63C0CF" w:rsidR="00396003" w:rsidRPr="00C705F7" w:rsidRDefault="00396003" w:rsidP="00C357A0">
            <w:pPr>
              <w:rPr>
                <w:b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that past perfect tense indicates that an event ‘had’ happened followed by a past participle verb.</w:t>
            </w:r>
          </w:p>
          <w:p w14:paraId="1DEF4388" w14:textId="7F3E60C3" w:rsidR="00396003" w:rsidRPr="00C705F7" w:rsidRDefault="00396003" w:rsidP="003E7BB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069" w:type="dxa"/>
          </w:tcPr>
          <w:p w14:paraId="72A4F325" w14:textId="272B92C7" w:rsidR="00396003" w:rsidRPr="00C705F7" w:rsidRDefault="00396003" w:rsidP="00396003">
            <w:pPr>
              <w:rPr>
                <w:b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 xml:space="preserve">Revisit: To know that past tense is an event which occurred in the past. </w:t>
            </w:r>
          </w:p>
          <w:p w14:paraId="3D10CB87" w14:textId="77777777" w:rsidR="00396003" w:rsidRPr="00C705F7" w:rsidRDefault="00396003" w:rsidP="00C357A0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that present tense refers to an event occurring in the present.</w:t>
            </w:r>
          </w:p>
          <w:p w14:paraId="485CC1E6" w14:textId="77777777" w:rsidR="00396003" w:rsidRPr="00C705F7" w:rsidRDefault="00396003" w:rsidP="00C357A0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be able to locate the phrase which highlights past progressive and present progressive</w:t>
            </w:r>
          </w:p>
          <w:p w14:paraId="298775D0" w14:textId="77777777" w:rsidR="00396003" w:rsidRPr="00C705F7" w:rsidRDefault="00396003" w:rsidP="00C357A0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that present perfect tense is a word which indicates that an action has ended but not at a definite time.</w:t>
            </w:r>
          </w:p>
          <w:p w14:paraId="4CBF7D8F" w14:textId="77777777" w:rsidR="00396003" w:rsidRPr="00C705F7" w:rsidRDefault="00396003" w:rsidP="00C357A0">
            <w:pPr>
              <w:rPr>
                <w:b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that past perfect tense indicates that an event ‘had’ happened followed by a past participle verb.</w:t>
            </w:r>
          </w:p>
          <w:p w14:paraId="52806943" w14:textId="6E9AAFDB" w:rsidR="00396003" w:rsidRPr="00C705F7" w:rsidRDefault="00396003" w:rsidP="00C357A0">
            <w:pPr>
              <w:rPr>
                <w:b/>
                <w:sz w:val="18"/>
                <w:szCs w:val="18"/>
              </w:rPr>
            </w:pPr>
          </w:p>
        </w:tc>
      </w:tr>
      <w:tr w:rsidR="00396003" w:rsidRPr="00C705F7" w14:paraId="45995F73" w14:textId="77777777" w:rsidTr="00095A00">
        <w:tc>
          <w:tcPr>
            <w:tcW w:w="1788" w:type="dxa"/>
            <w:shd w:val="clear" w:color="auto" w:fill="DBE5F1" w:themeFill="accent1" w:themeFillTint="33"/>
          </w:tcPr>
          <w:p w14:paraId="2AC11D99" w14:textId="77777777" w:rsidR="00396003" w:rsidRPr="00C705F7" w:rsidRDefault="00396003" w:rsidP="00396003">
            <w:pPr>
              <w:rPr>
                <w:bCs/>
                <w:sz w:val="18"/>
                <w:szCs w:val="18"/>
              </w:rPr>
            </w:pPr>
          </w:p>
        </w:tc>
        <w:tc>
          <w:tcPr>
            <w:tcW w:w="2055" w:type="dxa"/>
          </w:tcPr>
          <w:p w14:paraId="378D32CC" w14:textId="223372A0" w:rsidR="00396003" w:rsidRPr="00C705F7" w:rsidRDefault="00396003" w:rsidP="00396003">
            <w:pPr>
              <w:rPr>
                <w:bCs/>
                <w:sz w:val="18"/>
                <w:szCs w:val="18"/>
              </w:rPr>
            </w:pPr>
            <w:r w:rsidRPr="00C705F7">
              <w:rPr>
                <w:bCs/>
                <w:sz w:val="18"/>
                <w:szCs w:val="18"/>
              </w:rPr>
              <w:t xml:space="preserve">To know that a full stop goes at the end of a sentence </w:t>
            </w:r>
          </w:p>
          <w:p w14:paraId="4E2695AF" w14:textId="4E24791F" w:rsidR="00396003" w:rsidRPr="00C705F7" w:rsidRDefault="00396003" w:rsidP="00396003">
            <w:pPr>
              <w:rPr>
                <w:bCs/>
                <w:sz w:val="18"/>
                <w:szCs w:val="18"/>
              </w:rPr>
            </w:pPr>
            <w:r w:rsidRPr="00C705F7">
              <w:rPr>
                <w:bCs/>
                <w:sz w:val="18"/>
                <w:szCs w:val="18"/>
              </w:rPr>
              <w:t>To know that a question mark is used at the end of a question.</w:t>
            </w:r>
          </w:p>
          <w:p w14:paraId="684775A2" w14:textId="0A886353" w:rsidR="00396003" w:rsidRPr="00C705F7" w:rsidRDefault="00396003" w:rsidP="00396003">
            <w:pPr>
              <w:rPr>
                <w:bCs/>
                <w:sz w:val="18"/>
                <w:szCs w:val="18"/>
              </w:rPr>
            </w:pPr>
            <w:r w:rsidRPr="00C705F7">
              <w:rPr>
                <w:bCs/>
                <w:sz w:val="18"/>
                <w:szCs w:val="18"/>
              </w:rPr>
              <w:t>To know that an exclamation mark is used to show a sentence is an exclamation</w:t>
            </w:r>
          </w:p>
          <w:p w14:paraId="488956E3" w14:textId="77777777" w:rsidR="00396003" w:rsidRPr="00C705F7" w:rsidRDefault="00396003" w:rsidP="00396003">
            <w:pPr>
              <w:rPr>
                <w:bCs/>
                <w:sz w:val="18"/>
                <w:szCs w:val="18"/>
              </w:rPr>
            </w:pPr>
          </w:p>
          <w:p w14:paraId="07849650" w14:textId="2D570DAB" w:rsidR="00396003" w:rsidRPr="00C705F7" w:rsidRDefault="00396003" w:rsidP="00396003">
            <w:pPr>
              <w:rPr>
                <w:b/>
                <w:sz w:val="18"/>
                <w:szCs w:val="18"/>
              </w:rPr>
            </w:pPr>
          </w:p>
        </w:tc>
        <w:tc>
          <w:tcPr>
            <w:tcW w:w="2055" w:type="dxa"/>
          </w:tcPr>
          <w:p w14:paraId="33A16F01" w14:textId="77777777" w:rsidR="00396003" w:rsidRPr="00C705F7" w:rsidRDefault="00396003" w:rsidP="00396003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 xml:space="preserve">Revisit: To know that a full stop goes at the end of a sentence </w:t>
            </w:r>
          </w:p>
          <w:p w14:paraId="532C4F74" w14:textId="77777777" w:rsidR="00396003" w:rsidRPr="00C705F7" w:rsidRDefault="00396003" w:rsidP="00396003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that a question mark is used at the end of a question.</w:t>
            </w:r>
          </w:p>
          <w:p w14:paraId="65F10A07" w14:textId="77777777" w:rsidR="00396003" w:rsidRPr="00C705F7" w:rsidRDefault="00396003" w:rsidP="00396003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that an exclamation mark is used to show a sentence is an exclamation</w:t>
            </w:r>
          </w:p>
          <w:p w14:paraId="00DF4832" w14:textId="77777777" w:rsidR="0094672B" w:rsidRPr="00C705F7" w:rsidRDefault="0094672B" w:rsidP="0094672B">
            <w:pPr>
              <w:rPr>
                <w:bCs/>
                <w:sz w:val="18"/>
                <w:szCs w:val="18"/>
                <w:u w:val="single"/>
              </w:rPr>
            </w:pPr>
            <w:r w:rsidRPr="00C705F7">
              <w:rPr>
                <w:bCs/>
                <w:sz w:val="18"/>
                <w:szCs w:val="18"/>
                <w:u w:val="single"/>
              </w:rPr>
              <w:t xml:space="preserve">New Learning: </w:t>
            </w:r>
          </w:p>
          <w:p w14:paraId="10E15AFE" w14:textId="77777777" w:rsidR="0094672B" w:rsidRPr="00C705F7" w:rsidRDefault="0094672B" w:rsidP="0094672B">
            <w:pPr>
              <w:rPr>
                <w:bCs/>
                <w:sz w:val="18"/>
                <w:szCs w:val="18"/>
              </w:rPr>
            </w:pPr>
            <w:r w:rsidRPr="00C705F7">
              <w:rPr>
                <w:bCs/>
                <w:sz w:val="18"/>
                <w:szCs w:val="18"/>
              </w:rPr>
              <w:t>To know what a command is</w:t>
            </w:r>
          </w:p>
          <w:p w14:paraId="04873A02" w14:textId="306C77ED" w:rsidR="00396003" w:rsidRPr="00C705F7" w:rsidRDefault="0094672B" w:rsidP="0094672B">
            <w:pPr>
              <w:rPr>
                <w:bCs/>
                <w:sz w:val="18"/>
                <w:szCs w:val="18"/>
              </w:rPr>
            </w:pPr>
            <w:r w:rsidRPr="00C705F7">
              <w:rPr>
                <w:bCs/>
                <w:sz w:val="18"/>
                <w:szCs w:val="18"/>
              </w:rPr>
              <w:t>To know what a statement is</w:t>
            </w:r>
          </w:p>
        </w:tc>
        <w:tc>
          <w:tcPr>
            <w:tcW w:w="2069" w:type="dxa"/>
          </w:tcPr>
          <w:p w14:paraId="18E27F12" w14:textId="77777777" w:rsidR="00396003" w:rsidRPr="00C705F7" w:rsidRDefault="00396003" w:rsidP="00396003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 xml:space="preserve">Revisit: To know that a full stop goes at the end of a sentence </w:t>
            </w:r>
          </w:p>
          <w:p w14:paraId="443192AE" w14:textId="77777777" w:rsidR="00396003" w:rsidRPr="00C705F7" w:rsidRDefault="00396003" w:rsidP="00396003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that a question mark is used at the end of a question.</w:t>
            </w:r>
          </w:p>
          <w:p w14:paraId="3CD4FF71" w14:textId="77777777" w:rsidR="00396003" w:rsidRPr="00C705F7" w:rsidRDefault="00396003" w:rsidP="00396003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that an exclamation mark is used to show a sentence is an exclamation</w:t>
            </w:r>
          </w:p>
          <w:p w14:paraId="5EB9BD56" w14:textId="77777777" w:rsidR="0094672B" w:rsidRPr="00C705F7" w:rsidRDefault="0094672B" w:rsidP="0094672B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what a command is</w:t>
            </w:r>
          </w:p>
          <w:p w14:paraId="52C90204" w14:textId="16A17A3D" w:rsidR="00396003" w:rsidRPr="00C705F7" w:rsidRDefault="0094672B" w:rsidP="0094672B">
            <w:pPr>
              <w:rPr>
                <w:b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what a statement is</w:t>
            </w:r>
          </w:p>
        </w:tc>
        <w:tc>
          <w:tcPr>
            <w:tcW w:w="2069" w:type="dxa"/>
          </w:tcPr>
          <w:p w14:paraId="001674A5" w14:textId="77777777" w:rsidR="00396003" w:rsidRPr="00C705F7" w:rsidRDefault="00396003" w:rsidP="00396003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 xml:space="preserve">Revisit: To know that a full stop goes at the end of a sentence </w:t>
            </w:r>
          </w:p>
          <w:p w14:paraId="78857D8F" w14:textId="77777777" w:rsidR="00396003" w:rsidRPr="00C705F7" w:rsidRDefault="00396003" w:rsidP="00396003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that a question mark is used at the end of a question.</w:t>
            </w:r>
          </w:p>
          <w:p w14:paraId="342EC9D1" w14:textId="77777777" w:rsidR="00396003" w:rsidRPr="00C705F7" w:rsidRDefault="00396003" w:rsidP="00396003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that an exclamation mark is used to show a sentence is an exclamation</w:t>
            </w:r>
          </w:p>
          <w:p w14:paraId="4BDB4283" w14:textId="77777777" w:rsidR="0094672B" w:rsidRPr="00C705F7" w:rsidRDefault="0094672B" w:rsidP="0094672B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what a command is</w:t>
            </w:r>
          </w:p>
          <w:p w14:paraId="045F4280" w14:textId="359378F4" w:rsidR="00396003" w:rsidRPr="00C705F7" w:rsidRDefault="0094672B" w:rsidP="0094672B">
            <w:pPr>
              <w:rPr>
                <w:bCs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what a statement is</w:t>
            </w:r>
          </w:p>
        </w:tc>
        <w:tc>
          <w:tcPr>
            <w:tcW w:w="2069" w:type="dxa"/>
          </w:tcPr>
          <w:p w14:paraId="0C97314F" w14:textId="77777777" w:rsidR="00396003" w:rsidRPr="00C705F7" w:rsidRDefault="00396003" w:rsidP="00396003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 xml:space="preserve">Revisit: To know that a full stop goes at the end of a sentence </w:t>
            </w:r>
          </w:p>
          <w:p w14:paraId="1F4B5D06" w14:textId="77777777" w:rsidR="00396003" w:rsidRPr="00C705F7" w:rsidRDefault="00396003" w:rsidP="00396003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that a question mark is used at the end of a question.</w:t>
            </w:r>
          </w:p>
          <w:p w14:paraId="293C60EF" w14:textId="77777777" w:rsidR="00396003" w:rsidRPr="00C705F7" w:rsidRDefault="00396003" w:rsidP="00396003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that an exclamation mark is used to show a sentence is an exclamation</w:t>
            </w:r>
          </w:p>
          <w:p w14:paraId="360B3438" w14:textId="77777777" w:rsidR="00396003" w:rsidRPr="00C705F7" w:rsidRDefault="00396003" w:rsidP="00396003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what a command is</w:t>
            </w:r>
          </w:p>
          <w:p w14:paraId="554BE719" w14:textId="77777777" w:rsidR="00396003" w:rsidRPr="00C705F7" w:rsidRDefault="00396003" w:rsidP="00396003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what a statement is</w:t>
            </w:r>
          </w:p>
          <w:p w14:paraId="318DC675" w14:textId="77777777" w:rsidR="00396003" w:rsidRPr="00C705F7" w:rsidRDefault="00396003" w:rsidP="00396003">
            <w:pPr>
              <w:rPr>
                <w:bCs/>
                <w:color w:val="FF0000"/>
                <w:sz w:val="18"/>
                <w:szCs w:val="18"/>
              </w:rPr>
            </w:pPr>
          </w:p>
          <w:p w14:paraId="3A63E797" w14:textId="27033811" w:rsidR="00396003" w:rsidRPr="00C705F7" w:rsidRDefault="00396003" w:rsidP="00396003">
            <w:pPr>
              <w:rPr>
                <w:bCs/>
                <w:sz w:val="18"/>
                <w:szCs w:val="18"/>
                <w:u w:val="single"/>
              </w:rPr>
            </w:pPr>
            <w:r w:rsidRPr="00C705F7">
              <w:rPr>
                <w:bCs/>
                <w:sz w:val="18"/>
                <w:szCs w:val="18"/>
                <w:u w:val="single"/>
              </w:rPr>
              <w:t xml:space="preserve">New Learning: </w:t>
            </w:r>
          </w:p>
          <w:p w14:paraId="418ABB8B" w14:textId="247780AA" w:rsidR="00396003" w:rsidRPr="00C705F7" w:rsidRDefault="00396003" w:rsidP="00396003">
            <w:pPr>
              <w:rPr>
                <w:bCs/>
                <w:sz w:val="18"/>
                <w:szCs w:val="18"/>
              </w:rPr>
            </w:pPr>
            <w:r w:rsidRPr="00C705F7">
              <w:rPr>
                <w:bCs/>
                <w:sz w:val="18"/>
                <w:szCs w:val="18"/>
              </w:rPr>
              <w:t>To differentiate between a question, exclamation, statement and command.</w:t>
            </w:r>
          </w:p>
          <w:p w14:paraId="5586E351" w14:textId="5A7AF709" w:rsidR="00396003" w:rsidRPr="00C705F7" w:rsidRDefault="00396003" w:rsidP="00396003">
            <w:pPr>
              <w:rPr>
                <w:b/>
                <w:sz w:val="18"/>
                <w:szCs w:val="18"/>
              </w:rPr>
            </w:pPr>
          </w:p>
        </w:tc>
        <w:tc>
          <w:tcPr>
            <w:tcW w:w="2069" w:type="dxa"/>
          </w:tcPr>
          <w:p w14:paraId="2636F8C5" w14:textId="77777777" w:rsidR="00396003" w:rsidRPr="00C705F7" w:rsidRDefault="00396003" w:rsidP="00396003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 xml:space="preserve">Revisit: To know that a full stop goes at the end of a sentence </w:t>
            </w:r>
          </w:p>
          <w:p w14:paraId="25F259F6" w14:textId="77777777" w:rsidR="00396003" w:rsidRPr="00C705F7" w:rsidRDefault="00396003" w:rsidP="00396003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that a question mark is used at the end of a question.</w:t>
            </w:r>
          </w:p>
          <w:p w14:paraId="5D71F547" w14:textId="77777777" w:rsidR="00396003" w:rsidRPr="00C705F7" w:rsidRDefault="00396003" w:rsidP="00396003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that an exclamation mark is used to show a sentence is an exclamation</w:t>
            </w:r>
          </w:p>
          <w:p w14:paraId="77DB867F" w14:textId="77777777" w:rsidR="00396003" w:rsidRPr="00C705F7" w:rsidRDefault="00396003" w:rsidP="00396003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what a command is</w:t>
            </w:r>
          </w:p>
          <w:p w14:paraId="3BC3B0F2" w14:textId="77777777" w:rsidR="00396003" w:rsidRPr="00C705F7" w:rsidRDefault="00396003" w:rsidP="00396003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what a statement is</w:t>
            </w:r>
          </w:p>
          <w:p w14:paraId="45F89E97" w14:textId="77777777" w:rsidR="00396003" w:rsidRPr="00C705F7" w:rsidRDefault="00396003" w:rsidP="00396003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differentiate between a question, exclamation, statement and command.</w:t>
            </w:r>
          </w:p>
          <w:p w14:paraId="32CB8AD2" w14:textId="77777777" w:rsidR="00396003" w:rsidRPr="00C705F7" w:rsidRDefault="00396003" w:rsidP="003E7BBC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1C6F06" w:rsidRPr="00C705F7" w14:paraId="0FB1F893" w14:textId="77777777" w:rsidTr="00095A00">
        <w:tc>
          <w:tcPr>
            <w:tcW w:w="1788" w:type="dxa"/>
            <w:shd w:val="clear" w:color="auto" w:fill="DBE5F1" w:themeFill="accent1" w:themeFillTint="33"/>
          </w:tcPr>
          <w:p w14:paraId="2050D661" w14:textId="49AEE0A3" w:rsidR="001C6F06" w:rsidRPr="00C705F7" w:rsidRDefault="001C6F06" w:rsidP="00046D40">
            <w:pPr>
              <w:jc w:val="center"/>
              <w:rPr>
                <w:b/>
                <w:sz w:val="18"/>
                <w:szCs w:val="18"/>
              </w:rPr>
            </w:pPr>
            <w:r w:rsidRPr="00C705F7">
              <w:rPr>
                <w:b/>
                <w:sz w:val="18"/>
                <w:szCs w:val="18"/>
              </w:rPr>
              <w:t>Pronouns</w:t>
            </w:r>
          </w:p>
        </w:tc>
        <w:tc>
          <w:tcPr>
            <w:tcW w:w="2055" w:type="dxa"/>
          </w:tcPr>
          <w:p w14:paraId="583D0787" w14:textId="23650A5E" w:rsidR="001C6F06" w:rsidRPr="00C705F7" w:rsidRDefault="001C6F06" w:rsidP="00046D40">
            <w:pPr>
              <w:jc w:val="center"/>
              <w:rPr>
                <w:bCs/>
                <w:sz w:val="18"/>
                <w:szCs w:val="18"/>
              </w:rPr>
            </w:pPr>
            <w:r w:rsidRPr="00C705F7">
              <w:rPr>
                <w:bCs/>
                <w:sz w:val="18"/>
                <w:szCs w:val="18"/>
              </w:rPr>
              <w:t>To know that a pronoun is a word which replaces a person’s name</w:t>
            </w:r>
          </w:p>
        </w:tc>
        <w:tc>
          <w:tcPr>
            <w:tcW w:w="2055" w:type="dxa"/>
          </w:tcPr>
          <w:p w14:paraId="41CBA852" w14:textId="77777777" w:rsidR="001C6F06" w:rsidRPr="00C705F7" w:rsidRDefault="001C6F06" w:rsidP="001C6F06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Revisit:</w:t>
            </w:r>
            <w:r w:rsidRPr="00C705F7">
              <w:rPr>
                <w:b/>
                <w:color w:val="FF0000"/>
                <w:sz w:val="18"/>
                <w:szCs w:val="18"/>
              </w:rPr>
              <w:t xml:space="preserve"> </w:t>
            </w:r>
            <w:r w:rsidRPr="00C705F7">
              <w:rPr>
                <w:bCs/>
                <w:color w:val="FF0000"/>
                <w:sz w:val="18"/>
                <w:szCs w:val="18"/>
              </w:rPr>
              <w:t>To know that a pronoun is a word which replaces a person’s name</w:t>
            </w:r>
          </w:p>
          <w:p w14:paraId="0A5C11AE" w14:textId="77777777" w:rsidR="001C6F06" w:rsidRPr="00C705F7" w:rsidRDefault="001C6F06" w:rsidP="001C6F06">
            <w:pPr>
              <w:rPr>
                <w:bCs/>
                <w:color w:val="FF0000"/>
                <w:sz w:val="18"/>
                <w:szCs w:val="18"/>
              </w:rPr>
            </w:pPr>
          </w:p>
          <w:p w14:paraId="7A738D18" w14:textId="52CF3792" w:rsidR="001C6F06" w:rsidRPr="00C705F7" w:rsidRDefault="001C6F06" w:rsidP="001C6F06">
            <w:pPr>
              <w:rPr>
                <w:bCs/>
                <w:sz w:val="18"/>
                <w:szCs w:val="18"/>
                <w:u w:val="single"/>
              </w:rPr>
            </w:pPr>
            <w:r w:rsidRPr="00C705F7">
              <w:rPr>
                <w:bCs/>
                <w:sz w:val="18"/>
                <w:szCs w:val="18"/>
                <w:u w:val="single"/>
              </w:rPr>
              <w:t>New Learning:</w:t>
            </w:r>
          </w:p>
          <w:p w14:paraId="7293AF48" w14:textId="125D3E64" w:rsidR="001C6F06" w:rsidRPr="00C705F7" w:rsidRDefault="001C6F06" w:rsidP="001C6F06">
            <w:pPr>
              <w:rPr>
                <w:bCs/>
                <w:sz w:val="18"/>
                <w:szCs w:val="18"/>
              </w:rPr>
            </w:pPr>
            <w:r w:rsidRPr="00C705F7">
              <w:rPr>
                <w:bCs/>
                <w:sz w:val="18"/>
                <w:szCs w:val="18"/>
              </w:rPr>
              <w:t>To replace the subject with a pronoun</w:t>
            </w:r>
          </w:p>
          <w:p w14:paraId="38569A0A" w14:textId="2B1FB51B" w:rsidR="001C6F06" w:rsidRPr="00C705F7" w:rsidRDefault="001C6F06" w:rsidP="001C6F06">
            <w:pPr>
              <w:rPr>
                <w:bCs/>
                <w:sz w:val="18"/>
                <w:szCs w:val="18"/>
              </w:rPr>
            </w:pPr>
          </w:p>
        </w:tc>
        <w:tc>
          <w:tcPr>
            <w:tcW w:w="2069" w:type="dxa"/>
          </w:tcPr>
          <w:p w14:paraId="4EFD68C3" w14:textId="4B682499" w:rsidR="001C6F06" w:rsidRPr="00C705F7" w:rsidRDefault="001C6F06" w:rsidP="001C6F06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Revisit:</w:t>
            </w:r>
            <w:r w:rsidRPr="00C705F7">
              <w:rPr>
                <w:b/>
                <w:color w:val="FF0000"/>
                <w:sz w:val="18"/>
                <w:szCs w:val="18"/>
              </w:rPr>
              <w:t xml:space="preserve"> </w:t>
            </w:r>
            <w:r w:rsidRPr="00C705F7">
              <w:rPr>
                <w:bCs/>
                <w:color w:val="FF0000"/>
                <w:sz w:val="18"/>
                <w:szCs w:val="18"/>
              </w:rPr>
              <w:t>To know that a pronoun is a word which replaces a person’s name</w:t>
            </w:r>
          </w:p>
          <w:p w14:paraId="6D581AC0" w14:textId="77777777" w:rsidR="001C6F06" w:rsidRPr="00C705F7" w:rsidRDefault="001C6F06" w:rsidP="001C6F06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replace the subject with a pronoun</w:t>
            </w:r>
          </w:p>
          <w:p w14:paraId="6D603CDC" w14:textId="68072C1D" w:rsidR="001C6F06" w:rsidRPr="00C705F7" w:rsidRDefault="001C6F06" w:rsidP="001C6F06">
            <w:pPr>
              <w:rPr>
                <w:b/>
                <w:sz w:val="18"/>
                <w:szCs w:val="18"/>
              </w:rPr>
            </w:pPr>
          </w:p>
        </w:tc>
        <w:tc>
          <w:tcPr>
            <w:tcW w:w="2069" w:type="dxa"/>
          </w:tcPr>
          <w:p w14:paraId="794FE83C" w14:textId="77777777" w:rsidR="001C6F06" w:rsidRPr="00C705F7" w:rsidRDefault="001C6F06" w:rsidP="001C6F06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Revisit:</w:t>
            </w:r>
            <w:r w:rsidRPr="00C705F7">
              <w:rPr>
                <w:b/>
                <w:color w:val="FF0000"/>
                <w:sz w:val="18"/>
                <w:szCs w:val="18"/>
              </w:rPr>
              <w:t xml:space="preserve"> </w:t>
            </w:r>
            <w:r w:rsidRPr="00C705F7">
              <w:rPr>
                <w:bCs/>
                <w:color w:val="FF0000"/>
                <w:sz w:val="18"/>
                <w:szCs w:val="18"/>
              </w:rPr>
              <w:t>To know that a pronoun is a word which replaces a person’s name</w:t>
            </w:r>
          </w:p>
          <w:p w14:paraId="098D3D3C" w14:textId="77777777" w:rsidR="001C6F06" w:rsidRPr="00C705F7" w:rsidRDefault="001C6F06" w:rsidP="001C6F06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replace the subject with a pronoun</w:t>
            </w:r>
          </w:p>
          <w:p w14:paraId="200BABDA" w14:textId="77777777" w:rsidR="001C6F06" w:rsidRPr="00C705F7" w:rsidRDefault="001C6F06" w:rsidP="007A534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069" w:type="dxa"/>
          </w:tcPr>
          <w:p w14:paraId="0A72EEF5" w14:textId="77777777" w:rsidR="001C6F06" w:rsidRPr="00C705F7" w:rsidRDefault="001C6F06" w:rsidP="001C6F06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Revisit:</w:t>
            </w:r>
            <w:r w:rsidRPr="00C705F7">
              <w:rPr>
                <w:b/>
                <w:color w:val="FF0000"/>
                <w:sz w:val="18"/>
                <w:szCs w:val="18"/>
              </w:rPr>
              <w:t xml:space="preserve"> </w:t>
            </w:r>
            <w:r w:rsidRPr="00C705F7">
              <w:rPr>
                <w:bCs/>
                <w:color w:val="FF0000"/>
                <w:sz w:val="18"/>
                <w:szCs w:val="18"/>
              </w:rPr>
              <w:t>To know that a pronoun is a word which replaces a person’s name</w:t>
            </w:r>
          </w:p>
          <w:p w14:paraId="7645DD68" w14:textId="77777777" w:rsidR="001C6F06" w:rsidRPr="00C705F7" w:rsidRDefault="001C6F06" w:rsidP="001C6F06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replace the subject with a pronoun</w:t>
            </w:r>
          </w:p>
          <w:p w14:paraId="7ACC7B45" w14:textId="77777777" w:rsidR="001C6F06" w:rsidRPr="00C705F7" w:rsidRDefault="001C6F06" w:rsidP="007A534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069" w:type="dxa"/>
          </w:tcPr>
          <w:p w14:paraId="714BC5A8" w14:textId="77777777" w:rsidR="001C6F06" w:rsidRPr="00C705F7" w:rsidRDefault="001C6F06" w:rsidP="001C6F06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Revisit:</w:t>
            </w:r>
            <w:r w:rsidRPr="00C705F7">
              <w:rPr>
                <w:b/>
                <w:color w:val="FF0000"/>
                <w:sz w:val="18"/>
                <w:szCs w:val="18"/>
              </w:rPr>
              <w:t xml:space="preserve"> </w:t>
            </w:r>
            <w:r w:rsidRPr="00C705F7">
              <w:rPr>
                <w:bCs/>
                <w:color w:val="FF0000"/>
                <w:sz w:val="18"/>
                <w:szCs w:val="18"/>
              </w:rPr>
              <w:t>To know that a pronoun is a word which replaces a person’s name</w:t>
            </w:r>
          </w:p>
          <w:p w14:paraId="02EAA703" w14:textId="77777777" w:rsidR="001C6F06" w:rsidRPr="00C705F7" w:rsidRDefault="001C6F06" w:rsidP="001C6F06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replace the subject with a pronoun</w:t>
            </w:r>
          </w:p>
          <w:p w14:paraId="11A2054C" w14:textId="77777777" w:rsidR="001C6F06" w:rsidRPr="00C705F7" w:rsidRDefault="001C6F06" w:rsidP="007A534E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396003" w:rsidRPr="00C705F7" w14:paraId="745E7623" w14:textId="77777777" w:rsidTr="00095A00">
        <w:tc>
          <w:tcPr>
            <w:tcW w:w="1788" w:type="dxa"/>
            <w:shd w:val="clear" w:color="auto" w:fill="DBE5F1" w:themeFill="accent1" w:themeFillTint="33"/>
          </w:tcPr>
          <w:p w14:paraId="09C3DE0B" w14:textId="093F4972" w:rsidR="00396003" w:rsidRPr="00C705F7" w:rsidRDefault="001C6F06" w:rsidP="00046D40">
            <w:pPr>
              <w:jc w:val="center"/>
              <w:rPr>
                <w:b/>
                <w:sz w:val="18"/>
                <w:szCs w:val="18"/>
              </w:rPr>
            </w:pPr>
            <w:r w:rsidRPr="00C705F7">
              <w:rPr>
                <w:b/>
                <w:sz w:val="18"/>
                <w:szCs w:val="18"/>
              </w:rPr>
              <w:t>Conjunctions</w:t>
            </w:r>
          </w:p>
        </w:tc>
        <w:tc>
          <w:tcPr>
            <w:tcW w:w="2055" w:type="dxa"/>
          </w:tcPr>
          <w:p w14:paraId="0C4EF30C" w14:textId="77777777" w:rsidR="00396003" w:rsidRPr="00C705F7" w:rsidRDefault="0094672B" w:rsidP="00A67997">
            <w:pPr>
              <w:rPr>
                <w:bCs/>
                <w:sz w:val="18"/>
                <w:szCs w:val="18"/>
              </w:rPr>
            </w:pPr>
            <w:r w:rsidRPr="00C705F7">
              <w:rPr>
                <w:bCs/>
                <w:sz w:val="18"/>
                <w:szCs w:val="18"/>
              </w:rPr>
              <w:t>To define and use co-ordinating conjunctions</w:t>
            </w:r>
          </w:p>
          <w:p w14:paraId="27FBD98A" w14:textId="4BCEC796" w:rsidR="0094672B" w:rsidRPr="00C705F7" w:rsidRDefault="0094672B" w:rsidP="00A67997">
            <w:pPr>
              <w:rPr>
                <w:bCs/>
                <w:sz w:val="18"/>
                <w:szCs w:val="18"/>
              </w:rPr>
            </w:pPr>
            <w:r w:rsidRPr="00C705F7">
              <w:rPr>
                <w:sz w:val="18"/>
                <w:szCs w:val="18"/>
              </w:rPr>
              <w:t>But,or,and</w:t>
            </w:r>
          </w:p>
        </w:tc>
        <w:tc>
          <w:tcPr>
            <w:tcW w:w="2055" w:type="dxa"/>
          </w:tcPr>
          <w:p w14:paraId="4A99A022" w14:textId="1449A7F7" w:rsidR="00A67997" w:rsidRPr="00C705F7" w:rsidRDefault="00A67997" w:rsidP="00A67997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Revisit: To define and use co-ordinating conjunctions</w:t>
            </w:r>
          </w:p>
          <w:p w14:paraId="03D53B8F" w14:textId="02A1145E" w:rsidR="00396003" w:rsidRPr="00C705F7" w:rsidRDefault="00A67997" w:rsidP="00A67997">
            <w:pPr>
              <w:rPr>
                <w:b/>
                <w:sz w:val="18"/>
                <w:szCs w:val="18"/>
              </w:rPr>
            </w:pPr>
            <w:r w:rsidRPr="00C705F7">
              <w:rPr>
                <w:color w:val="FF0000"/>
                <w:sz w:val="18"/>
                <w:szCs w:val="18"/>
              </w:rPr>
              <w:t>But,or,and</w:t>
            </w:r>
          </w:p>
        </w:tc>
        <w:tc>
          <w:tcPr>
            <w:tcW w:w="2069" w:type="dxa"/>
          </w:tcPr>
          <w:p w14:paraId="4B98FBD5" w14:textId="77777777" w:rsidR="00A67997" w:rsidRPr="00C705F7" w:rsidRDefault="00A67997" w:rsidP="00A67997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Revisit: To define and use co-ordinating conjunctions</w:t>
            </w:r>
          </w:p>
          <w:p w14:paraId="77D918FF" w14:textId="1F6A535E" w:rsidR="00A67997" w:rsidRPr="00C705F7" w:rsidRDefault="00AE7B18" w:rsidP="00A67997">
            <w:pPr>
              <w:rPr>
                <w:color w:val="FF0000"/>
                <w:sz w:val="18"/>
                <w:szCs w:val="18"/>
              </w:rPr>
            </w:pPr>
            <w:r w:rsidRPr="00C705F7">
              <w:rPr>
                <w:color w:val="FF0000"/>
                <w:sz w:val="18"/>
                <w:szCs w:val="18"/>
              </w:rPr>
              <w:t>For, and, nor, but, or, yet, so.</w:t>
            </w:r>
          </w:p>
          <w:p w14:paraId="5B120CA7" w14:textId="77777777" w:rsidR="00A67997" w:rsidRPr="00C705F7" w:rsidRDefault="00A67997" w:rsidP="00A67997">
            <w:pPr>
              <w:rPr>
                <w:color w:val="FF0000"/>
                <w:sz w:val="18"/>
                <w:szCs w:val="18"/>
              </w:rPr>
            </w:pPr>
          </w:p>
          <w:p w14:paraId="63A5C8F5" w14:textId="77777777" w:rsidR="00A67997" w:rsidRPr="00C705F7" w:rsidRDefault="00A67997" w:rsidP="00A67997">
            <w:pPr>
              <w:rPr>
                <w:sz w:val="18"/>
                <w:szCs w:val="18"/>
                <w:u w:val="single"/>
              </w:rPr>
            </w:pPr>
            <w:r w:rsidRPr="00C705F7">
              <w:rPr>
                <w:sz w:val="18"/>
                <w:szCs w:val="18"/>
                <w:u w:val="single"/>
              </w:rPr>
              <w:t xml:space="preserve">New Learning: </w:t>
            </w:r>
          </w:p>
          <w:p w14:paraId="089EB04D" w14:textId="277C5D11" w:rsidR="00A67997" w:rsidRPr="00C705F7" w:rsidRDefault="00A67997" w:rsidP="00A67997">
            <w:pPr>
              <w:rPr>
                <w:bCs/>
                <w:sz w:val="18"/>
                <w:szCs w:val="18"/>
              </w:rPr>
            </w:pPr>
            <w:r w:rsidRPr="00C705F7">
              <w:rPr>
                <w:bCs/>
                <w:sz w:val="18"/>
                <w:szCs w:val="18"/>
              </w:rPr>
              <w:t>To know what a subordinating conjunction is.</w:t>
            </w:r>
          </w:p>
          <w:p w14:paraId="690B0B92" w14:textId="77777777" w:rsidR="00A67997" w:rsidRPr="00C705F7" w:rsidRDefault="00A67997" w:rsidP="00A67997">
            <w:pPr>
              <w:rPr>
                <w:bCs/>
                <w:sz w:val="18"/>
                <w:szCs w:val="18"/>
              </w:rPr>
            </w:pPr>
          </w:p>
          <w:p w14:paraId="265A87CF" w14:textId="068DEC99" w:rsidR="00A67997" w:rsidRPr="00C705F7" w:rsidRDefault="00A67997" w:rsidP="00A67997">
            <w:pPr>
              <w:rPr>
                <w:bCs/>
                <w:sz w:val="18"/>
                <w:szCs w:val="18"/>
              </w:rPr>
            </w:pPr>
          </w:p>
        </w:tc>
        <w:tc>
          <w:tcPr>
            <w:tcW w:w="2069" w:type="dxa"/>
          </w:tcPr>
          <w:p w14:paraId="4A1BB839" w14:textId="77777777" w:rsidR="00AE7B18" w:rsidRPr="00C705F7" w:rsidRDefault="00AE7B18" w:rsidP="00AE7B18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Revisit: To define and use co-ordinating conjunctions</w:t>
            </w:r>
          </w:p>
          <w:p w14:paraId="30A8FD50" w14:textId="77777777" w:rsidR="00AE7B18" w:rsidRPr="00C705F7" w:rsidRDefault="00AE7B18" w:rsidP="00AE7B18">
            <w:pPr>
              <w:rPr>
                <w:color w:val="FF0000"/>
                <w:sz w:val="18"/>
                <w:szCs w:val="18"/>
              </w:rPr>
            </w:pPr>
            <w:r w:rsidRPr="00C705F7">
              <w:rPr>
                <w:color w:val="FF0000"/>
                <w:sz w:val="18"/>
                <w:szCs w:val="18"/>
              </w:rPr>
              <w:t>For, and, nor, but, or, yet, so.</w:t>
            </w:r>
          </w:p>
          <w:p w14:paraId="6605A551" w14:textId="77777777" w:rsidR="00AE7B18" w:rsidRPr="00C705F7" w:rsidRDefault="00AE7B18" w:rsidP="00AE7B18">
            <w:pPr>
              <w:rPr>
                <w:bCs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what a subordinating conjunction is</w:t>
            </w:r>
            <w:r w:rsidRPr="00C705F7">
              <w:rPr>
                <w:bCs/>
                <w:sz w:val="18"/>
                <w:szCs w:val="18"/>
              </w:rPr>
              <w:t>.</w:t>
            </w:r>
          </w:p>
          <w:p w14:paraId="48EB50F7" w14:textId="77777777" w:rsidR="00A67997" w:rsidRPr="00C705F7" w:rsidRDefault="00A67997" w:rsidP="00A67997">
            <w:pPr>
              <w:rPr>
                <w:sz w:val="18"/>
                <w:szCs w:val="18"/>
                <w:u w:val="single"/>
              </w:rPr>
            </w:pPr>
          </w:p>
          <w:p w14:paraId="0CAB8FEC" w14:textId="3598FB3E" w:rsidR="00A67997" w:rsidRPr="00C705F7" w:rsidRDefault="00A67997" w:rsidP="00A67997">
            <w:pPr>
              <w:rPr>
                <w:sz w:val="18"/>
                <w:szCs w:val="18"/>
                <w:u w:val="single"/>
              </w:rPr>
            </w:pPr>
            <w:r w:rsidRPr="00C705F7">
              <w:rPr>
                <w:sz w:val="18"/>
                <w:szCs w:val="18"/>
                <w:u w:val="single"/>
              </w:rPr>
              <w:t xml:space="preserve">New Learning: </w:t>
            </w:r>
          </w:p>
          <w:p w14:paraId="2CBD0ACE" w14:textId="77777777" w:rsidR="00A67997" w:rsidRPr="00C705F7" w:rsidRDefault="00A67997" w:rsidP="00A67997">
            <w:pPr>
              <w:rPr>
                <w:bCs/>
                <w:sz w:val="18"/>
                <w:szCs w:val="18"/>
              </w:rPr>
            </w:pPr>
            <w:r w:rsidRPr="00C705F7">
              <w:rPr>
                <w:bCs/>
                <w:sz w:val="18"/>
                <w:szCs w:val="18"/>
              </w:rPr>
              <w:t>To know what a main clause is</w:t>
            </w:r>
          </w:p>
          <w:p w14:paraId="6B5451E8" w14:textId="77777777" w:rsidR="00A67997" w:rsidRPr="00C705F7" w:rsidRDefault="00A67997" w:rsidP="00A67997">
            <w:pPr>
              <w:rPr>
                <w:bCs/>
                <w:sz w:val="18"/>
                <w:szCs w:val="18"/>
              </w:rPr>
            </w:pPr>
            <w:r w:rsidRPr="00C705F7">
              <w:rPr>
                <w:bCs/>
                <w:sz w:val="18"/>
                <w:szCs w:val="18"/>
              </w:rPr>
              <w:t>To know what a subordinating clause is</w:t>
            </w:r>
          </w:p>
          <w:p w14:paraId="1CD71FA7" w14:textId="77777777" w:rsidR="00A67997" w:rsidRPr="00C705F7" w:rsidRDefault="00A67997" w:rsidP="00A67997">
            <w:pPr>
              <w:rPr>
                <w:bCs/>
                <w:sz w:val="18"/>
                <w:szCs w:val="18"/>
              </w:rPr>
            </w:pPr>
            <w:r w:rsidRPr="00C705F7">
              <w:rPr>
                <w:bCs/>
                <w:sz w:val="18"/>
                <w:szCs w:val="18"/>
              </w:rPr>
              <w:t>To know that a coordinating conjunction connects two main clauses</w:t>
            </w:r>
          </w:p>
          <w:p w14:paraId="2841DA08" w14:textId="03E61294" w:rsidR="00396003" w:rsidRPr="00C705F7" w:rsidRDefault="00A67997" w:rsidP="00A67997">
            <w:pPr>
              <w:rPr>
                <w:b/>
                <w:sz w:val="18"/>
                <w:szCs w:val="18"/>
              </w:rPr>
            </w:pPr>
            <w:r w:rsidRPr="00C705F7">
              <w:rPr>
                <w:bCs/>
                <w:sz w:val="18"/>
                <w:szCs w:val="18"/>
              </w:rPr>
              <w:t>To know that a subordinating conjunction connects a main clause and a subordinating clause</w:t>
            </w:r>
          </w:p>
        </w:tc>
        <w:tc>
          <w:tcPr>
            <w:tcW w:w="2069" w:type="dxa"/>
          </w:tcPr>
          <w:p w14:paraId="1AD26B3E" w14:textId="1F435A2E" w:rsidR="00AE7B18" w:rsidRPr="00C705F7" w:rsidRDefault="00AE7B18" w:rsidP="00AE7B18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Revisit: To define and use co-ordinating conjunctions</w:t>
            </w:r>
          </w:p>
          <w:p w14:paraId="5E0AAED1" w14:textId="77777777" w:rsidR="00AE7B18" w:rsidRPr="00C705F7" w:rsidRDefault="00AE7B18" w:rsidP="00AE7B18">
            <w:pPr>
              <w:rPr>
                <w:color w:val="FF0000"/>
                <w:sz w:val="18"/>
                <w:szCs w:val="18"/>
              </w:rPr>
            </w:pPr>
            <w:r w:rsidRPr="00C705F7">
              <w:rPr>
                <w:color w:val="FF0000"/>
                <w:sz w:val="18"/>
                <w:szCs w:val="18"/>
              </w:rPr>
              <w:t>For, and, nor, but, or, yet, so.</w:t>
            </w:r>
          </w:p>
          <w:p w14:paraId="721E7B3E" w14:textId="77777777" w:rsidR="00AE7B18" w:rsidRPr="00C705F7" w:rsidRDefault="00AE7B18" w:rsidP="00AE7B18">
            <w:pPr>
              <w:rPr>
                <w:bCs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what a subordinating conjunction is</w:t>
            </w:r>
            <w:r w:rsidRPr="00C705F7">
              <w:rPr>
                <w:bCs/>
                <w:sz w:val="18"/>
                <w:szCs w:val="18"/>
              </w:rPr>
              <w:t>.</w:t>
            </w:r>
          </w:p>
          <w:p w14:paraId="2C7AA37C" w14:textId="77777777" w:rsidR="00AE7B18" w:rsidRPr="00C705F7" w:rsidRDefault="00AE7B18" w:rsidP="00AE7B18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what a main clause is</w:t>
            </w:r>
          </w:p>
          <w:p w14:paraId="77DE8703" w14:textId="77777777" w:rsidR="00AE7B18" w:rsidRPr="00C705F7" w:rsidRDefault="00AE7B18" w:rsidP="00AE7B18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what a subordinating clause is</w:t>
            </w:r>
          </w:p>
          <w:p w14:paraId="2EEE7C6C" w14:textId="77777777" w:rsidR="00AE7B18" w:rsidRPr="00C705F7" w:rsidRDefault="00AE7B18" w:rsidP="00AE7B18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that a coordinating conjunction connects two main clauses</w:t>
            </w:r>
          </w:p>
          <w:p w14:paraId="624512FE" w14:textId="0E27F84E" w:rsidR="00396003" w:rsidRPr="00C705F7" w:rsidRDefault="00AE7B18" w:rsidP="00AE7B18">
            <w:pPr>
              <w:rPr>
                <w:bCs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that a subordinating conjunction connects a main clause and a subordinating clause</w:t>
            </w:r>
          </w:p>
        </w:tc>
        <w:tc>
          <w:tcPr>
            <w:tcW w:w="2069" w:type="dxa"/>
          </w:tcPr>
          <w:p w14:paraId="1B991E86" w14:textId="77777777" w:rsidR="00AE7B18" w:rsidRPr="00C705F7" w:rsidRDefault="00AE7B18" w:rsidP="00AE7B18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Revisit: To define and use co-ordinating conjunctions</w:t>
            </w:r>
          </w:p>
          <w:p w14:paraId="5C34BEF0" w14:textId="77777777" w:rsidR="00AE7B18" w:rsidRPr="00C705F7" w:rsidRDefault="00AE7B18" w:rsidP="00AE7B18">
            <w:pPr>
              <w:rPr>
                <w:color w:val="FF0000"/>
                <w:sz w:val="18"/>
                <w:szCs w:val="18"/>
              </w:rPr>
            </w:pPr>
            <w:r w:rsidRPr="00C705F7">
              <w:rPr>
                <w:color w:val="FF0000"/>
                <w:sz w:val="18"/>
                <w:szCs w:val="18"/>
              </w:rPr>
              <w:t>For, and, nor, but, or, yet, so.</w:t>
            </w:r>
          </w:p>
          <w:p w14:paraId="6E8DE93B" w14:textId="77777777" w:rsidR="00AE7B18" w:rsidRPr="00C705F7" w:rsidRDefault="00AE7B18" w:rsidP="00AE7B18">
            <w:pPr>
              <w:rPr>
                <w:bCs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what a subordinating conjunction is</w:t>
            </w:r>
            <w:r w:rsidRPr="00C705F7">
              <w:rPr>
                <w:bCs/>
                <w:sz w:val="18"/>
                <w:szCs w:val="18"/>
              </w:rPr>
              <w:t>.</w:t>
            </w:r>
          </w:p>
          <w:p w14:paraId="553979CA" w14:textId="77777777" w:rsidR="00AE7B18" w:rsidRPr="00C705F7" w:rsidRDefault="00AE7B18" w:rsidP="00AE7B18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what a main clause is</w:t>
            </w:r>
          </w:p>
          <w:p w14:paraId="19020FE1" w14:textId="77777777" w:rsidR="00AE7B18" w:rsidRPr="00C705F7" w:rsidRDefault="00AE7B18" w:rsidP="00AE7B18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what a subordinating clause is</w:t>
            </w:r>
          </w:p>
          <w:p w14:paraId="7F27E7E0" w14:textId="77777777" w:rsidR="00AE7B18" w:rsidRPr="00C705F7" w:rsidRDefault="00AE7B18" w:rsidP="00AE7B18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that a coordinating conjunction connects two main clauses</w:t>
            </w:r>
          </w:p>
          <w:p w14:paraId="20EB0D00" w14:textId="38F784F8" w:rsidR="00396003" w:rsidRPr="00C705F7" w:rsidRDefault="00AE7B18" w:rsidP="00EC1B94">
            <w:pPr>
              <w:rPr>
                <w:b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that a subordinating conjunction connects a main clause and a subordinating clause</w:t>
            </w:r>
          </w:p>
        </w:tc>
      </w:tr>
      <w:tr w:rsidR="00396003" w:rsidRPr="00C705F7" w14:paraId="53025F47" w14:textId="77777777" w:rsidTr="00095A00">
        <w:tc>
          <w:tcPr>
            <w:tcW w:w="1788" w:type="dxa"/>
            <w:shd w:val="clear" w:color="auto" w:fill="DBE5F1" w:themeFill="accent1" w:themeFillTint="33"/>
          </w:tcPr>
          <w:p w14:paraId="7AFAD6F1" w14:textId="5B680249" w:rsidR="00396003" w:rsidRPr="00C705F7" w:rsidRDefault="00EC1B94" w:rsidP="003E7BBC">
            <w:pPr>
              <w:jc w:val="center"/>
              <w:rPr>
                <w:b/>
                <w:sz w:val="18"/>
                <w:szCs w:val="18"/>
              </w:rPr>
            </w:pPr>
            <w:r w:rsidRPr="00C705F7">
              <w:rPr>
                <w:b/>
                <w:sz w:val="18"/>
                <w:szCs w:val="18"/>
              </w:rPr>
              <w:t>Prepositions</w:t>
            </w:r>
          </w:p>
        </w:tc>
        <w:tc>
          <w:tcPr>
            <w:tcW w:w="2055" w:type="dxa"/>
          </w:tcPr>
          <w:p w14:paraId="66E7254F" w14:textId="518D4337" w:rsidR="00396003" w:rsidRPr="00C705F7" w:rsidRDefault="003464C2" w:rsidP="003E7BBC">
            <w:pPr>
              <w:jc w:val="center"/>
              <w:rPr>
                <w:bCs/>
                <w:sz w:val="18"/>
                <w:szCs w:val="18"/>
              </w:rPr>
            </w:pPr>
            <w:r w:rsidRPr="00C705F7">
              <w:rPr>
                <w:bCs/>
                <w:sz w:val="18"/>
                <w:szCs w:val="18"/>
              </w:rPr>
              <w:t xml:space="preserve">To know that a preposition refers to a word which tells you where or when something happened. </w:t>
            </w:r>
          </w:p>
        </w:tc>
        <w:tc>
          <w:tcPr>
            <w:tcW w:w="2055" w:type="dxa"/>
          </w:tcPr>
          <w:p w14:paraId="20A2E4CB" w14:textId="0B6FA1E7" w:rsidR="00396003" w:rsidRPr="00C705F7" w:rsidRDefault="003464C2" w:rsidP="00046D40">
            <w:pPr>
              <w:jc w:val="center"/>
              <w:rPr>
                <w:b/>
                <w:sz w:val="18"/>
                <w:szCs w:val="18"/>
              </w:rPr>
            </w:pPr>
            <w:r w:rsidRPr="00C705F7">
              <w:rPr>
                <w:bCs/>
                <w:sz w:val="18"/>
                <w:szCs w:val="18"/>
              </w:rPr>
              <w:t>To know that a preposition refers to a word which tells you where or when something happened.</w:t>
            </w:r>
          </w:p>
        </w:tc>
        <w:tc>
          <w:tcPr>
            <w:tcW w:w="2069" w:type="dxa"/>
          </w:tcPr>
          <w:p w14:paraId="6B751F66" w14:textId="54A2C926" w:rsidR="00396003" w:rsidRPr="00C705F7" w:rsidRDefault="003464C2" w:rsidP="00046D40">
            <w:pPr>
              <w:jc w:val="center"/>
              <w:rPr>
                <w:b/>
                <w:sz w:val="18"/>
                <w:szCs w:val="18"/>
              </w:rPr>
            </w:pPr>
            <w:r w:rsidRPr="00C705F7">
              <w:rPr>
                <w:bCs/>
                <w:sz w:val="18"/>
                <w:szCs w:val="18"/>
              </w:rPr>
              <w:t>To know that a preposition refers to a word which tells you where or when something happened.</w:t>
            </w:r>
          </w:p>
        </w:tc>
        <w:tc>
          <w:tcPr>
            <w:tcW w:w="2069" w:type="dxa"/>
          </w:tcPr>
          <w:p w14:paraId="0742793B" w14:textId="040B936C" w:rsidR="00396003" w:rsidRPr="00C705F7" w:rsidRDefault="003464C2" w:rsidP="00046D40">
            <w:pPr>
              <w:jc w:val="center"/>
              <w:rPr>
                <w:b/>
                <w:sz w:val="18"/>
                <w:szCs w:val="18"/>
              </w:rPr>
            </w:pPr>
            <w:r w:rsidRPr="00C705F7">
              <w:rPr>
                <w:bCs/>
                <w:sz w:val="18"/>
                <w:szCs w:val="18"/>
              </w:rPr>
              <w:t>To know that a preposition refers to a word which tells you where or when something happened.</w:t>
            </w:r>
          </w:p>
        </w:tc>
        <w:tc>
          <w:tcPr>
            <w:tcW w:w="2069" w:type="dxa"/>
          </w:tcPr>
          <w:p w14:paraId="1C317293" w14:textId="4B2336D4" w:rsidR="00396003" w:rsidRPr="00C705F7" w:rsidRDefault="003464C2" w:rsidP="00046D40">
            <w:pPr>
              <w:jc w:val="center"/>
              <w:rPr>
                <w:b/>
                <w:sz w:val="18"/>
                <w:szCs w:val="18"/>
              </w:rPr>
            </w:pPr>
            <w:r w:rsidRPr="00C705F7">
              <w:rPr>
                <w:bCs/>
                <w:sz w:val="18"/>
                <w:szCs w:val="18"/>
              </w:rPr>
              <w:t>To know that a preposition refers to a word which tells you where or when something happened.</w:t>
            </w:r>
          </w:p>
        </w:tc>
        <w:tc>
          <w:tcPr>
            <w:tcW w:w="2069" w:type="dxa"/>
          </w:tcPr>
          <w:p w14:paraId="30053656" w14:textId="20FB3D62" w:rsidR="00396003" w:rsidRPr="00C705F7" w:rsidRDefault="003464C2" w:rsidP="00046D40">
            <w:pPr>
              <w:jc w:val="center"/>
              <w:rPr>
                <w:b/>
                <w:sz w:val="18"/>
                <w:szCs w:val="18"/>
              </w:rPr>
            </w:pPr>
            <w:r w:rsidRPr="00C705F7">
              <w:rPr>
                <w:bCs/>
                <w:sz w:val="18"/>
                <w:szCs w:val="18"/>
              </w:rPr>
              <w:t>To know that a preposition refers to a word which tells you where or when something happened.</w:t>
            </w:r>
          </w:p>
        </w:tc>
      </w:tr>
    </w:tbl>
    <w:p w14:paraId="4773303A" w14:textId="616E8E53" w:rsidR="00D611EC" w:rsidRPr="00C705F7" w:rsidRDefault="00D611E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0"/>
        <w:gridCol w:w="2005"/>
        <w:gridCol w:w="2005"/>
        <w:gridCol w:w="2037"/>
        <w:gridCol w:w="2039"/>
        <w:gridCol w:w="2046"/>
        <w:gridCol w:w="2046"/>
      </w:tblGrid>
      <w:tr w:rsidR="00192C4D" w:rsidRPr="00C705F7" w14:paraId="0DA44C8A" w14:textId="77777777" w:rsidTr="00095A00">
        <w:tc>
          <w:tcPr>
            <w:tcW w:w="1788" w:type="dxa"/>
            <w:shd w:val="clear" w:color="auto" w:fill="DBE5F1" w:themeFill="accent1" w:themeFillTint="33"/>
          </w:tcPr>
          <w:p w14:paraId="18023107" w14:textId="36A73398" w:rsidR="00192C4D" w:rsidRPr="00C705F7" w:rsidRDefault="00192C4D" w:rsidP="003E7BBC">
            <w:pPr>
              <w:jc w:val="center"/>
              <w:rPr>
                <w:b/>
                <w:sz w:val="18"/>
                <w:szCs w:val="18"/>
              </w:rPr>
            </w:pPr>
            <w:r w:rsidRPr="00C705F7">
              <w:rPr>
                <w:b/>
                <w:sz w:val="18"/>
                <w:szCs w:val="18"/>
              </w:rPr>
              <w:t>Adverbs and Adverbials</w:t>
            </w:r>
          </w:p>
        </w:tc>
        <w:tc>
          <w:tcPr>
            <w:tcW w:w="2055" w:type="dxa"/>
          </w:tcPr>
          <w:p w14:paraId="271FA3B9" w14:textId="77777777" w:rsidR="00192C4D" w:rsidRPr="00C705F7" w:rsidRDefault="00192C4D" w:rsidP="003E7BB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055" w:type="dxa"/>
          </w:tcPr>
          <w:p w14:paraId="03D8C34E" w14:textId="77777777" w:rsidR="00192C4D" w:rsidRPr="00C705F7" w:rsidRDefault="00192C4D" w:rsidP="00046D4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069" w:type="dxa"/>
          </w:tcPr>
          <w:p w14:paraId="5E1D2495" w14:textId="77777777" w:rsidR="00192C4D" w:rsidRPr="00C705F7" w:rsidRDefault="00192C4D" w:rsidP="00192C4D">
            <w:pPr>
              <w:rPr>
                <w:bCs/>
                <w:sz w:val="18"/>
                <w:szCs w:val="18"/>
              </w:rPr>
            </w:pPr>
            <w:r w:rsidRPr="00C705F7">
              <w:rPr>
                <w:bCs/>
                <w:sz w:val="18"/>
                <w:szCs w:val="18"/>
              </w:rPr>
              <w:t xml:space="preserve">To know that an adverb is a word which modifies the adjective or verb. </w:t>
            </w:r>
          </w:p>
          <w:p w14:paraId="2DC94BAC" w14:textId="39684544" w:rsidR="00192C4D" w:rsidRPr="00C705F7" w:rsidRDefault="00192C4D" w:rsidP="00192C4D">
            <w:pPr>
              <w:rPr>
                <w:bCs/>
                <w:sz w:val="18"/>
                <w:szCs w:val="18"/>
              </w:rPr>
            </w:pPr>
            <w:r w:rsidRPr="00C705F7">
              <w:rPr>
                <w:bCs/>
                <w:sz w:val="18"/>
                <w:szCs w:val="18"/>
              </w:rPr>
              <w:t xml:space="preserve">To know that adverbs can come in different forms such as how, where, when, how much or how often. </w:t>
            </w:r>
          </w:p>
        </w:tc>
        <w:tc>
          <w:tcPr>
            <w:tcW w:w="2069" w:type="dxa"/>
          </w:tcPr>
          <w:p w14:paraId="35A2CF55" w14:textId="77777777" w:rsidR="00192C4D" w:rsidRPr="00C705F7" w:rsidRDefault="00192C4D" w:rsidP="00192C4D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 xml:space="preserve">Revisit: To know that an adverb is a word which modifies the adjective or verb. </w:t>
            </w:r>
          </w:p>
          <w:p w14:paraId="02239E91" w14:textId="77777777" w:rsidR="00192C4D" w:rsidRPr="00C705F7" w:rsidRDefault="00192C4D" w:rsidP="00192C4D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that adverbs can come in different forms such as how, where, when, how much or how often.</w:t>
            </w:r>
          </w:p>
          <w:p w14:paraId="6DC236A2" w14:textId="77777777" w:rsidR="00263B62" w:rsidRPr="00C705F7" w:rsidRDefault="00263B62" w:rsidP="00192C4D">
            <w:pPr>
              <w:rPr>
                <w:bCs/>
                <w:color w:val="FF0000"/>
                <w:sz w:val="18"/>
                <w:szCs w:val="18"/>
              </w:rPr>
            </w:pPr>
          </w:p>
          <w:p w14:paraId="5EFEF3A2" w14:textId="2F7C978A" w:rsidR="00263B62" w:rsidRPr="00C705F7" w:rsidRDefault="00263B62" w:rsidP="00192C4D">
            <w:pPr>
              <w:rPr>
                <w:bCs/>
                <w:sz w:val="18"/>
                <w:szCs w:val="18"/>
                <w:u w:val="single"/>
              </w:rPr>
            </w:pPr>
            <w:r w:rsidRPr="00C705F7">
              <w:rPr>
                <w:bCs/>
                <w:sz w:val="18"/>
                <w:szCs w:val="18"/>
                <w:u w:val="single"/>
              </w:rPr>
              <w:t xml:space="preserve">New Learning: </w:t>
            </w:r>
          </w:p>
          <w:p w14:paraId="59CE552F" w14:textId="11C6F21F" w:rsidR="003E7BBC" w:rsidRPr="00C705F7" w:rsidRDefault="003E7BBC" w:rsidP="00192C4D">
            <w:pPr>
              <w:rPr>
                <w:bCs/>
                <w:sz w:val="18"/>
                <w:szCs w:val="18"/>
              </w:rPr>
            </w:pPr>
            <w:r w:rsidRPr="00C705F7">
              <w:rPr>
                <w:bCs/>
                <w:sz w:val="18"/>
                <w:szCs w:val="18"/>
              </w:rPr>
              <w:t xml:space="preserve">To know that an adverbial phrase can come at the beginning or the end of a sentence to tell us when, how and where an event is occurring. </w:t>
            </w:r>
          </w:p>
          <w:p w14:paraId="18435180" w14:textId="061772F0" w:rsidR="00D611EC" w:rsidRPr="00C705F7" w:rsidRDefault="00D611EC" w:rsidP="00192C4D">
            <w:pPr>
              <w:rPr>
                <w:bCs/>
                <w:sz w:val="18"/>
                <w:szCs w:val="18"/>
              </w:rPr>
            </w:pPr>
            <w:r w:rsidRPr="00C705F7">
              <w:rPr>
                <w:bCs/>
                <w:sz w:val="18"/>
                <w:szCs w:val="18"/>
              </w:rPr>
              <w:t>To know when adverbials are at the beginning of a sentence, they are called fronted adverbials and require a comma to separate them from the rest of the clause.</w:t>
            </w:r>
          </w:p>
          <w:p w14:paraId="1E68D223" w14:textId="75D56C8F" w:rsidR="00263B62" w:rsidRPr="00C705F7" w:rsidRDefault="00263B62" w:rsidP="00192C4D">
            <w:pPr>
              <w:rPr>
                <w:bCs/>
                <w:color w:val="FF0000"/>
                <w:sz w:val="18"/>
                <w:szCs w:val="18"/>
                <w:u w:val="single"/>
              </w:rPr>
            </w:pPr>
          </w:p>
        </w:tc>
        <w:tc>
          <w:tcPr>
            <w:tcW w:w="2069" w:type="dxa"/>
          </w:tcPr>
          <w:p w14:paraId="6344013C" w14:textId="77777777" w:rsidR="00FC720A" w:rsidRPr="00C705F7" w:rsidRDefault="00FC720A" w:rsidP="00FC720A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 xml:space="preserve">Revisit: To know that an adverb is a word which modifies the adjective or verb. </w:t>
            </w:r>
          </w:p>
          <w:p w14:paraId="42F03696" w14:textId="77777777" w:rsidR="00FC720A" w:rsidRPr="00C705F7" w:rsidRDefault="00FC720A" w:rsidP="00FC720A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that adverbs can come in different forms such as how, where, when, how much or how often.</w:t>
            </w:r>
          </w:p>
          <w:p w14:paraId="2A16C00F" w14:textId="63E8A798" w:rsidR="00FC720A" w:rsidRPr="00C705F7" w:rsidRDefault="00FC720A" w:rsidP="00FC720A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 xml:space="preserve">To know that an adverbial phrase can come at the beginning or the end of a sentence to tell us when, how and where an event is occurring. </w:t>
            </w:r>
          </w:p>
          <w:p w14:paraId="118BAE37" w14:textId="77777777" w:rsidR="00D611EC" w:rsidRPr="00C705F7" w:rsidRDefault="00D611EC" w:rsidP="00D611EC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when adverbials are at the beginning of a sentence, they are called fronted adverbials and require a comma to separate them from the rest of the clause.</w:t>
            </w:r>
          </w:p>
          <w:p w14:paraId="6F725DF7" w14:textId="77777777" w:rsidR="00D611EC" w:rsidRPr="00C705F7" w:rsidRDefault="00D611EC" w:rsidP="00FC720A">
            <w:pPr>
              <w:rPr>
                <w:bCs/>
                <w:color w:val="FF0000"/>
                <w:sz w:val="18"/>
                <w:szCs w:val="18"/>
              </w:rPr>
            </w:pPr>
          </w:p>
          <w:p w14:paraId="36525B96" w14:textId="4A6CE356" w:rsidR="00192C4D" w:rsidRPr="00C705F7" w:rsidRDefault="00192C4D" w:rsidP="003E7BBC">
            <w:pPr>
              <w:jc w:val="both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2069" w:type="dxa"/>
          </w:tcPr>
          <w:p w14:paraId="03FA5BC8" w14:textId="77777777" w:rsidR="00FC720A" w:rsidRPr="00C705F7" w:rsidRDefault="00FC720A" w:rsidP="00FC720A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 xml:space="preserve">Revisit: To know that an adverb is a word which modifies the adjective or verb. </w:t>
            </w:r>
          </w:p>
          <w:p w14:paraId="369FBDAE" w14:textId="77777777" w:rsidR="00FC720A" w:rsidRPr="00C705F7" w:rsidRDefault="00FC720A" w:rsidP="00FC720A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that adverbs can come in different forms such as how, where, when, how much or how often.</w:t>
            </w:r>
          </w:p>
          <w:p w14:paraId="293C94A1" w14:textId="290DEB07" w:rsidR="00FC720A" w:rsidRPr="00C705F7" w:rsidRDefault="00FC720A" w:rsidP="00FC720A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 xml:space="preserve">To know that an adverbial phrase can come at the beginning or the end of a sentence to tell us when, how and where an event is occurring. </w:t>
            </w:r>
          </w:p>
          <w:p w14:paraId="5293E1FE" w14:textId="77777777" w:rsidR="00D611EC" w:rsidRPr="00C705F7" w:rsidRDefault="00D611EC" w:rsidP="00D611EC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when adverbials are at the beginning of a sentence, they are called fronted adverbials and require a comma to separate them from the rest of the clause.</w:t>
            </w:r>
          </w:p>
          <w:p w14:paraId="15FE29BD" w14:textId="77777777" w:rsidR="00D611EC" w:rsidRPr="00C705F7" w:rsidRDefault="00D611EC" w:rsidP="00FC720A">
            <w:pPr>
              <w:rPr>
                <w:bCs/>
                <w:color w:val="FF0000"/>
                <w:sz w:val="18"/>
                <w:szCs w:val="18"/>
              </w:rPr>
            </w:pPr>
          </w:p>
          <w:p w14:paraId="10905F4A" w14:textId="77777777" w:rsidR="00192C4D" w:rsidRPr="00C705F7" w:rsidRDefault="00192C4D" w:rsidP="00046D40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F70A00" w:rsidRPr="00C705F7" w14:paraId="23469AA4" w14:textId="77777777" w:rsidTr="00095A00">
        <w:tc>
          <w:tcPr>
            <w:tcW w:w="1788" w:type="dxa"/>
            <w:shd w:val="clear" w:color="auto" w:fill="DBE5F1" w:themeFill="accent1" w:themeFillTint="33"/>
          </w:tcPr>
          <w:p w14:paraId="0C889FF2" w14:textId="66A755E6" w:rsidR="00F70A00" w:rsidRPr="00C705F7" w:rsidRDefault="00F70A00" w:rsidP="003E7BBC">
            <w:pPr>
              <w:jc w:val="center"/>
              <w:rPr>
                <w:b/>
                <w:bCs/>
                <w:sz w:val="18"/>
                <w:szCs w:val="18"/>
              </w:rPr>
            </w:pPr>
            <w:r w:rsidRPr="00C705F7">
              <w:rPr>
                <w:b/>
                <w:bCs/>
                <w:sz w:val="18"/>
                <w:szCs w:val="18"/>
              </w:rPr>
              <w:t>Relative clauses</w:t>
            </w:r>
          </w:p>
        </w:tc>
        <w:tc>
          <w:tcPr>
            <w:tcW w:w="2055" w:type="dxa"/>
          </w:tcPr>
          <w:p w14:paraId="706CBDE9" w14:textId="77777777" w:rsidR="00F70A00" w:rsidRPr="00C705F7" w:rsidRDefault="00F70A00" w:rsidP="003E7BB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055" w:type="dxa"/>
          </w:tcPr>
          <w:p w14:paraId="16BE79ED" w14:textId="77777777" w:rsidR="00F70A00" w:rsidRPr="00C705F7" w:rsidRDefault="00F70A00" w:rsidP="00046D4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069" w:type="dxa"/>
          </w:tcPr>
          <w:p w14:paraId="24582A54" w14:textId="77777777" w:rsidR="00F70A00" w:rsidRPr="00C705F7" w:rsidRDefault="00F70A00" w:rsidP="00192C4D">
            <w:pPr>
              <w:rPr>
                <w:bCs/>
                <w:sz w:val="18"/>
                <w:szCs w:val="18"/>
              </w:rPr>
            </w:pPr>
          </w:p>
        </w:tc>
        <w:tc>
          <w:tcPr>
            <w:tcW w:w="2069" w:type="dxa"/>
          </w:tcPr>
          <w:p w14:paraId="655C98F4" w14:textId="56FCE720" w:rsidR="0069283B" w:rsidRPr="00C705F7" w:rsidRDefault="0069283B" w:rsidP="00192C4D">
            <w:pPr>
              <w:rPr>
                <w:bCs/>
                <w:color w:val="000000" w:themeColor="text1"/>
                <w:sz w:val="18"/>
                <w:szCs w:val="18"/>
              </w:rPr>
            </w:pPr>
            <w:r w:rsidRPr="00C705F7">
              <w:rPr>
                <w:bCs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069" w:type="dxa"/>
          </w:tcPr>
          <w:p w14:paraId="3F3B97A8" w14:textId="77777777" w:rsidR="0069283B" w:rsidRPr="00C705F7" w:rsidRDefault="0069283B" w:rsidP="0069283B">
            <w:pPr>
              <w:rPr>
                <w:bCs/>
                <w:color w:val="000000" w:themeColor="text1"/>
                <w:sz w:val="18"/>
                <w:szCs w:val="18"/>
              </w:rPr>
            </w:pPr>
            <w:r w:rsidRPr="00C705F7">
              <w:rPr>
                <w:bCs/>
                <w:color w:val="000000" w:themeColor="text1"/>
                <w:sz w:val="18"/>
                <w:szCs w:val="18"/>
              </w:rPr>
              <w:t xml:space="preserve">To know that who, which, where and that are defined as relative pronouns. </w:t>
            </w:r>
          </w:p>
          <w:p w14:paraId="7DE71976" w14:textId="77777777" w:rsidR="00F70A00" w:rsidRPr="00C705F7" w:rsidRDefault="0069283B" w:rsidP="0069283B">
            <w:pPr>
              <w:rPr>
                <w:bCs/>
                <w:color w:val="000000" w:themeColor="text1"/>
                <w:sz w:val="18"/>
                <w:szCs w:val="18"/>
              </w:rPr>
            </w:pPr>
            <w:r w:rsidRPr="00C705F7">
              <w:rPr>
                <w:bCs/>
                <w:color w:val="000000" w:themeColor="text1"/>
                <w:sz w:val="18"/>
                <w:szCs w:val="18"/>
              </w:rPr>
              <w:t>To know that a relative clause is a clause which relates to the noun.</w:t>
            </w:r>
          </w:p>
          <w:p w14:paraId="6B303BEA" w14:textId="77777777" w:rsidR="0069283B" w:rsidRPr="00C705F7" w:rsidRDefault="0069283B" w:rsidP="0069283B">
            <w:pPr>
              <w:rPr>
                <w:bCs/>
                <w:color w:val="000000" w:themeColor="text1"/>
                <w:sz w:val="18"/>
                <w:szCs w:val="18"/>
              </w:rPr>
            </w:pPr>
            <w:r w:rsidRPr="00C705F7">
              <w:rPr>
                <w:bCs/>
                <w:color w:val="000000" w:themeColor="text1"/>
                <w:sz w:val="18"/>
                <w:szCs w:val="18"/>
              </w:rPr>
              <w:t xml:space="preserve">To know that there are two types of relative clause; a defining relating clause and a non-defining relative clause. </w:t>
            </w:r>
          </w:p>
          <w:p w14:paraId="2C64AA93" w14:textId="136C0E64" w:rsidR="0069283B" w:rsidRPr="00C705F7" w:rsidRDefault="0069283B" w:rsidP="0069283B">
            <w:pPr>
              <w:rPr>
                <w:bCs/>
                <w:color w:val="000000" w:themeColor="text1"/>
                <w:sz w:val="18"/>
                <w:szCs w:val="18"/>
              </w:rPr>
            </w:pPr>
            <w:r w:rsidRPr="00C705F7">
              <w:rPr>
                <w:bCs/>
                <w:color w:val="000000" w:themeColor="text1"/>
                <w:sz w:val="18"/>
                <w:szCs w:val="18"/>
              </w:rPr>
              <w:t>To know how to punctuate relative clauses correctly.</w:t>
            </w:r>
          </w:p>
        </w:tc>
        <w:tc>
          <w:tcPr>
            <w:tcW w:w="2069" w:type="dxa"/>
          </w:tcPr>
          <w:p w14:paraId="1AD9C7FC" w14:textId="77777777" w:rsidR="00F70A00" w:rsidRPr="00C705F7" w:rsidRDefault="0069283B" w:rsidP="00FC720A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Revisit:</w:t>
            </w:r>
          </w:p>
          <w:p w14:paraId="2FD9D428" w14:textId="77777777" w:rsidR="0069283B" w:rsidRPr="00C705F7" w:rsidRDefault="0069283B" w:rsidP="0069283B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 xml:space="preserve">To know that who, which, where and that are defined as relative pronouns. </w:t>
            </w:r>
          </w:p>
          <w:p w14:paraId="52ACD28E" w14:textId="77777777" w:rsidR="0069283B" w:rsidRPr="00C705F7" w:rsidRDefault="0069283B" w:rsidP="0069283B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that a relative clause is a clause which relates to the noun.</w:t>
            </w:r>
          </w:p>
          <w:p w14:paraId="3C765257" w14:textId="77777777" w:rsidR="0069283B" w:rsidRPr="00C705F7" w:rsidRDefault="0069283B" w:rsidP="0069283B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that there are two types of relative clause; a defining relating clause and a non-defining relative clause.</w:t>
            </w:r>
          </w:p>
          <w:p w14:paraId="2CF08C64" w14:textId="22419971" w:rsidR="0069283B" w:rsidRPr="00C705F7" w:rsidRDefault="0069283B" w:rsidP="0069283B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how to punctuate relative clauses correctly.</w:t>
            </w:r>
          </w:p>
        </w:tc>
      </w:tr>
      <w:tr w:rsidR="00192C4D" w:rsidRPr="00C705F7" w14:paraId="4F69AC4A" w14:textId="77777777" w:rsidTr="00F70A00">
        <w:tc>
          <w:tcPr>
            <w:tcW w:w="1788" w:type="dxa"/>
            <w:shd w:val="clear" w:color="auto" w:fill="DBE5F1" w:themeFill="accent1" w:themeFillTint="33"/>
          </w:tcPr>
          <w:p w14:paraId="539E2C10" w14:textId="77777777" w:rsidR="00192C4D" w:rsidRPr="00C705F7" w:rsidRDefault="00321321" w:rsidP="003E7BBC">
            <w:pPr>
              <w:jc w:val="center"/>
              <w:rPr>
                <w:b/>
                <w:sz w:val="18"/>
                <w:szCs w:val="18"/>
              </w:rPr>
            </w:pPr>
            <w:r w:rsidRPr="00C705F7">
              <w:rPr>
                <w:b/>
                <w:sz w:val="18"/>
                <w:szCs w:val="18"/>
              </w:rPr>
              <w:t xml:space="preserve">Semi-colons </w:t>
            </w:r>
          </w:p>
          <w:p w14:paraId="78B44D03" w14:textId="3817D5F1" w:rsidR="00485FD6" w:rsidRPr="00C705F7" w:rsidRDefault="00485FD6" w:rsidP="003E7BBC">
            <w:pPr>
              <w:jc w:val="center"/>
              <w:rPr>
                <w:b/>
                <w:sz w:val="18"/>
                <w:szCs w:val="18"/>
              </w:rPr>
            </w:pPr>
            <w:r w:rsidRPr="00C705F7">
              <w:rPr>
                <w:b/>
                <w:sz w:val="18"/>
                <w:szCs w:val="18"/>
              </w:rPr>
              <w:t>Colons</w:t>
            </w:r>
          </w:p>
        </w:tc>
        <w:tc>
          <w:tcPr>
            <w:tcW w:w="2055" w:type="dxa"/>
          </w:tcPr>
          <w:p w14:paraId="37FB749C" w14:textId="77777777" w:rsidR="00192C4D" w:rsidRPr="00C705F7" w:rsidRDefault="00192C4D" w:rsidP="003E7BB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055" w:type="dxa"/>
          </w:tcPr>
          <w:p w14:paraId="44B55CB6" w14:textId="77777777" w:rsidR="00192C4D" w:rsidRPr="00C705F7" w:rsidRDefault="00192C4D" w:rsidP="00046D4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069" w:type="dxa"/>
          </w:tcPr>
          <w:p w14:paraId="7CB29C5D" w14:textId="77777777" w:rsidR="00192C4D" w:rsidRPr="00C705F7" w:rsidRDefault="00192C4D" w:rsidP="00046D40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069" w:type="dxa"/>
          </w:tcPr>
          <w:p w14:paraId="6B258B5A" w14:textId="524DB5F7" w:rsidR="00192C4D" w:rsidRPr="00C705F7" w:rsidRDefault="00192C4D" w:rsidP="00485FD6">
            <w:pPr>
              <w:rPr>
                <w:bCs/>
                <w:sz w:val="18"/>
                <w:szCs w:val="18"/>
              </w:rPr>
            </w:pPr>
          </w:p>
        </w:tc>
        <w:tc>
          <w:tcPr>
            <w:tcW w:w="2069" w:type="dxa"/>
          </w:tcPr>
          <w:p w14:paraId="1A5FE75F" w14:textId="51FE60C9" w:rsidR="00192C4D" w:rsidRPr="00C705F7" w:rsidRDefault="00485FD6" w:rsidP="00485FD6">
            <w:pPr>
              <w:rPr>
                <w:bCs/>
                <w:sz w:val="18"/>
                <w:szCs w:val="18"/>
              </w:rPr>
            </w:pPr>
            <w:r w:rsidRPr="00C705F7">
              <w:rPr>
                <w:bCs/>
                <w:sz w:val="18"/>
                <w:szCs w:val="18"/>
              </w:rPr>
              <w:t>To use colons to introduce a list</w:t>
            </w:r>
          </w:p>
        </w:tc>
        <w:tc>
          <w:tcPr>
            <w:tcW w:w="2069" w:type="dxa"/>
          </w:tcPr>
          <w:p w14:paraId="1D372F5D" w14:textId="67888915" w:rsidR="00485FD6" w:rsidRPr="00C705F7" w:rsidRDefault="00485FD6" w:rsidP="00321321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Revisit: To use colons to introduce a list</w:t>
            </w:r>
          </w:p>
          <w:p w14:paraId="2BD6C225" w14:textId="7BFFE283" w:rsidR="00485FD6" w:rsidRPr="00C705F7" w:rsidRDefault="00485FD6" w:rsidP="00321321">
            <w:pPr>
              <w:rPr>
                <w:bCs/>
                <w:sz w:val="18"/>
                <w:szCs w:val="18"/>
              </w:rPr>
            </w:pPr>
          </w:p>
          <w:p w14:paraId="22A1AD68" w14:textId="46E8458A" w:rsidR="00485FD6" w:rsidRPr="00C705F7" w:rsidRDefault="00485FD6" w:rsidP="00321321">
            <w:pPr>
              <w:rPr>
                <w:bCs/>
                <w:sz w:val="18"/>
                <w:szCs w:val="18"/>
                <w:u w:val="single"/>
              </w:rPr>
            </w:pPr>
            <w:r w:rsidRPr="00C705F7">
              <w:rPr>
                <w:bCs/>
                <w:sz w:val="18"/>
                <w:szCs w:val="18"/>
                <w:u w:val="single"/>
              </w:rPr>
              <w:t xml:space="preserve">New Learning: </w:t>
            </w:r>
          </w:p>
          <w:p w14:paraId="4CCC19EA" w14:textId="6920D6A1" w:rsidR="00192C4D" w:rsidRPr="00C705F7" w:rsidRDefault="00321321" w:rsidP="00321321">
            <w:pPr>
              <w:rPr>
                <w:bCs/>
                <w:sz w:val="18"/>
                <w:szCs w:val="18"/>
              </w:rPr>
            </w:pPr>
            <w:r w:rsidRPr="00C705F7">
              <w:rPr>
                <w:bCs/>
                <w:sz w:val="18"/>
                <w:szCs w:val="18"/>
              </w:rPr>
              <w:t>To know that a semi-colon connects two independent clauses</w:t>
            </w:r>
          </w:p>
          <w:p w14:paraId="6C3BDBBC" w14:textId="26598123" w:rsidR="00485FD6" w:rsidRPr="00C705F7" w:rsidRDefault="00485FD6" w:rsidP="00321321">
            <w:pPr>
              <w:rPr>
                <w:bCs/>
                <w:sz w:val="18"/>
                <w:szCs w:val="18"/>
              </w:rPr>
            </w:pPr>
          </w:p>
        </w:tc>
      </w:tr>
      <w:tr w:rsidR="00396003" w:rsidRPr="00C705F7" w14:paraId="4FC30DCB" w14:textId="77777777" w:rsidTr="00A6537E">
        <w:tc>
          <w:tcPr>
            <w:tcW w:w="1788" w:type="dxa"/>
            <w:shd w:val="clear" w:color="auto" w:fill="DBE5F1" w:themeFill="accent1" w:themeFillTint="33"/>
          </w:tcPr>
          <w:p w14:paraId="2D5982CB" w14:textId="5568A3ED" w:rsidR="00396003" w:rsidRPr="00C705F7" w:rsidRDefault="00485FD6" w:rsidP="003E7BBC">
            <w:pPr>
              <w:jc w:val="center"/>
              <w:rPr>
                <w:b/>
                <w:sz w:val="18"/>
                <w:szCs w:val="18"/>
              </w:rPr>
            </w:pPr>
            <w:r w:rsidRPr="00C705F7">
              <w:rPr>
                <w:b/>
                <w:sz w:val="18"/>
                <w:szCs w:val="18"/>
              </w:rPr>
              <w:t>Commas to clarify</w:t>
            </w:r>
          </w:p>
        </w:tc>
        <w:tc>
          <w:tcPr>
            <w:tcW w:w="2055" w:type="dxa"/>
          </w:tcPr>
          <w:p w14:paraId="3CFEBB3D" w14:textId="56CB901F" w:rsidR="00396003" w:rsidRPr="00C705F7" w:rsidRDefault="00396003" w:rsidP="003E7B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5" w:type="dxa"/>
          </w:tcPr>
          <w:p w14:paraId="1361F65E" w14:textId="0765A905" w:rsidR="00396003" w:rsidRPr="00C705F7" w:rsidRDefault="00396003" w:rsidP="00046D4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069" w:type="dxa"/>
          </w:tcPr>
          <w:p w14:paraId="30353A82" w14:textId="6211D5F8" w:rsidR="00396003" w:rsidRPr="00C705F7" w:rsidRDefault="00396003" w:rsidP="00046D4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069" w:type="dxa"/>
          </w:tcPr>
          <w:p w14:paraId="69ABCF72" w14:textId="77777777" w:rsidR="00396003" w:rsidRPr="00C705F7" w:rsidRDefault="00485FD6" w:rsidP="00485FD6">
            <w:pPr>
              <w:rPr>
                <w:bCs/>
                <w:sz w:val="18"/>
                <w:szCs w:val="18"/>
              </w:rPr>
            </w:pPr>
            <w:r w:rsidRPr="00C705F7">
              <w:rPr>
                <w:bCs/>
                <w:sz w:val="18"/>
                <w:szCs w:val="18"/>
              </w:rPr>
              <w:t xml:space="preserve">To use commas after fronted adverbials </w:t>
            </w:r>
          </w:p>
          <w:p w14:paraId="2B8205F3" w14:textId="23D97D62" w:rsidR="00485FD6" w:rsidRPr="00C705F7" w:rsidRDefault="00485FD6" w:rsidP="00485FD6">
            <w:pPr>
              <w:rPr>
                <w:bCs/>
                <w:sz w:val="18"/>
                <w:szCs w:val="18"/>
              </w:rPr>
            </w:pPr>
          </w:p>
        </w:tc>
        <w:tc>
          <w:tcPr>
            <w:tcW w:w="2069" w:type="dxa"/>
          </w:tcPr>
          <w:p w14:paraId="56DDF144" w14:textId="2066BEBF" w:rsidR="00485FD6" w:rsidRPr="00C705F7" w:rsidRDefault="00485FD6" w:rsidP="00485FD6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 xml:space="preserve">Revisit: To use commas after fronted adverbials </w:t>
            </w:r>
          </w:p>
          <w:p w14:paraId="20B0666D" w14:textId="2A56308D" w:rsidR="00485FD6" w:rsidRPr="00C705F7" w:rsidRDefault="00485FD6" w:rsidP="00485FD6">
            <w:pPr>
              <w:rPr>
                <w:bCs/>
                <w:sz w:val="18"/>
                <w:szCs w:val="18"/>
              </w:rPr>
            </w:pPr>
          </w:p>
          <w:p w14:paraId="5472F106" w14:textId="405215BE" w:rsidR="00485FD6" w:rsidRPr="00C705F7" w:rsidRDefault="00485FD6" w:rsidP="00485FD6">
            <w:pPr>
              <w:rPr>
                <w:bCs/>
                <w:sz w:val="18"/>
                <w:szCs w:val="18"/>
                <w:u w:val="single"/>
              </w:rPr>
            </w:pPr>
            <w:r w:rsidRPr="00C705F7">
              <w:rPr>
                <w:bCs/>
                <w:sz w:val="18"/>
                <w:szCs w:val="18"/>
                <w:u w:val="single"/>
              </w:rPr>
              <w:t xml:space="preserve">New Learning: </w:t>
            </w:r>
          </w:p>
          <w:p w14:paraId="2818F2BE" w14:textId="0ED1BE5A" w:rsidR="00485FD6" w:rsidRPr="00C705F7" w:rsidRDefault="00485FD6" w:rsidP="00485FD6">
            <w:pPr>
              <w:rPr>
                <w:bCs/>
                <w:sz w:val="18"/>
                <w:szCs w:val="18"/>
              </w:rPr>
            </w:pPr>
            <w:r w:rsidRPr="00C705F7">
              <w:rPr>
                <w:bCs/>
                <w:sz w:val="18"/>
                <w:szCs w:val="18"/>
              </w:rPr>
              <w:t xml:space="preserve">To use commas to indicate parenthesis </w:t>
            </w:r>
          </w:p>
          <w:p w14:paraId="1F8028B0" w14:textId="17EC2B92" w:rsidR="00485FD6" w:rsidRPr="00C705F7" w:rsidRDefault="00485FD6" w:rsidP="00485FD6">
            <w:pPr>
              <w:rPr>
                <w:bCs/>
                <w:sz w:val="18"/>
                <w:szCs w:val="18"/>
              </w:rPr>
            </w:pPr>
            <w:r w:rsidRPr="00C705F7">
              <w:rPr>
                <w:bCs/>
                <w:sz w:val="18"/>
                <w:szCs w:val="18"/>
              </w:rPr>
              <w:t xml:space="preserve">To use commas to clarify to avoid ambiguity. </w:t>
            </w:r>
          </w:p>
          <w:p w14:paraId="28FF0950" w14:textId="4E1584E1" w:rsidR="00396003" w:rsidRPr="00C705F7" w:rsidRDefault="00396003" w:rsidP="007A534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069" w:type="dxa"/>
          </w:tcPr>
          <w:p w14:paraId="290F88E3" w14:textId="799453E9" w:rsidR="00E86EBA" w:rsidRPr="00C705F7" w:rsidRDefault="00E86EBA" w:rsidP="00E86EBA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 xml:space="preserve">Revisit: To use commas after fronted adverbials </w:t>
            </w:r>
          </w:p>
          <w:p w14:paraId="54033286" w14:textId="77777777" w:rsidR="00E86EBA" w:rsidRPr="00C705F7" w:rsidRDefault="00E86EBA" w:rsidP="00E86EBA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 xml:space="preserve">To use commas to indicate parenthesis </w:t>
            </w:r>
          </w:p>
          <w:p w14:paraId="19B61227" w14:textId="77777777" w:rsidR="00E86EBA" w:rsidRPr="00C705F7" w:rsidRDefault="00E86EBA" w:rsidP="00E86EBA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 xml:space="preserve">To use commas to clarify to avoid ambiguity. </w:t>
            </w:r>
          </w:p>
          <w:p w14:paraId="5B15008D" w14:textId="39A89C0F" w:rsidR="00396003" w:rsidRPr="00C705F7" w:rsidRDefault="00396003" w:rsidP="00046D40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396003" w:rsidRPr="00046D40" w14:paraId="321A8A74" w14:textId="77777777" w:rsidTr="00A6537E">
        <w:trPr>
          <w:trHeight w:val="452"/>
        </w:trPr>
        <w:tc>
          <w:tcPr>
            <w:tcW w:w="1788" w:type="dxa"/>
            <w:shd w:val="clear" w:color="auto" w:fill="DBE5F1" w:themeFill="accent1" w:themeFillTint="33"/>
          </w:tcPr>
          <w:p w14:paraId="11832FE3" w14:textId="68AFA1FC" w:rsidR="00396003" w:rsidRPr="00C705F7" w:rsidRDefault="00A6537E" w:rsidP="003E7BBC">
            <w:pPr>
              <w:jc w:val="center"/>
              <w:rPr>
                <w:b/>
                <w:bCs/>
                <w:sz w:val="18"/>
                <w:szCs w:val="18"/>
              </w:rPr>
            </w:pPr>
            <w:r w:rsidRPr="00C705F7">
              <w:rPr>
                <w:b/>
                <w:bCs/>
                <w:sz w:val="18"/>
                <w:szCs w:val="18"/>
              </w:rPr>
              <w:t xml:space="preserve">Parenthesis </w:t>
            </w:r>
          </w:p>
        </w:tc>
        <w:tc>
          <w:tcPr>
            <w:tcW w:w="2055" w:type="dxa"/>
          </w:tcPr>
          <w:p w14:paraId="08F50628" w14:textId="5DFB6CA0" w:rsidR="00396003" w:rsidRPr="00C705F7" w:rsidRDefault="00396003" w:rsidP="003E7B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5" w:type="dxa"/>
          </w:tcPr>
          <w:p w14:paraId="436E336C" w14:textId="4F5914B6" w:rsidR="00396003" w:rsidRPr="00C705F7" w:rsidRDefault="00396003" w:rsidP="00046D4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69" w:type="dxa"/>
          </w:tcPr>
          <w:p w14:paraId="75B7947E" w14:textId="3C8EDA4A" w:rsidR="00A67997" w:rsidRPr="00C705F7" w:rsidRDefault="00A67997" w:rsidP="00A67997">
            <w:pPr>
              <w:rPr>
                <w:b/>
                <w:sz w:val="18"/>
                <w:szCs w:val="18"/>
              </w:rPr>
            </w:pPr>
          </w:p>
          <w:p w14:paraId="1EC892F2" w14:textId="4E237B95" w:rsidR="00396003" w:rsidRPr="00C705F7" w:rsidRDefault="00396003" w:rsidP="00046D4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069" w:type="dxa"/>
          </w:tcPr>
          <w:p w14:paraId="0FBA1A6B" w14:textId="23EBB868" w:rsidR="00396003" w:rsidRPr="00C705F7" w:rsidRDefault="00396003" w:rsidP="00046D4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069" w:type="dxa"/>
          </w:tcPr>
          <w:p w14:paraId="3E949904" w14:textId="77777777" w:rsidR="00396003" w:rsidRPr="00C705F7" w:rsidRDefault="00A6537E" w:rsidP="00A6537E">
            <w:pPr>
              <w:rPr>
                <w:bCs/>
                <w:sz w:val="18"/>
                <w:szCs w:val="18"/>
              </w:rPr>
            </w:pPr>
            <w:r w:rsidRPr="00C705F7">
              <w:rPr>
                <w:bCs/>
                <w:sz w:val="18"/>
                <w:szCs w:val="18"/>
              </w:rPr>
              <w:t xml:space="preserve">To know that brackets are used to add in supplemental information to writing </w:t>
            </w:r>
          </w:p>
          <w:p w14:paraId="71943FCD" w14:textId="278677D7" w:rsidR="00A6537E" w:rsidRPr="00C705F7" w:rsidRDefault="00A6537E" w:rsidP="00A6537E">
            <w:pPr>
              <w:rPr>
                <w:bCs/>
                <w:sz w:val="18"/>
                <w:szCs w:val="18"/>
              </w:rPr>
            </w:pPr>
            <w:r w:rsidRPr="00C705F7">
              <w:rPr>
                <w:bCs/>
                <w:sz w:val="18"/>
                <w:szCs w:val="18"/>
              </w:rPr>
              <w:t>To know that dashes are use to supplement information into writing</w:t>
            </w:r>
          </w:p>
        </w:tc>
        <w:tc>
          <w:tcPr>
            <w:tcW w:w="2069" w:type="dxa"/>
          </w:tcPr>
          <w:p w14:paraId="5EE69284" w14:textId="77777777" w:rsidR="00A6537E" w:rsidRPr="00C705F7" w:rsidRDefault="00A6537E" w:rsidP="00A6537E">
            <w:pPr>
              <w:rPr>
                <w:bCs/>
                <w:color w:val="FF0000"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 xml:space="preserve">Revisit: To know that brackets are used to add in supplemental information to writing </w:t>
            </w:r>
          </w:p>
          <w:p w14:paraId="18E2065B" w14:textId="4E8FC305" w:rsidR="00396003" w:rsidRPr="00A6537E" w:rsidRDefault="00A6537E" w:rsidP="00A6537E">
            <w:pPr>
              <w:rPr>
                <w:bCs/>
                <w:sz w:val="18"/>
                <w:szCs w:val="18"/>
              </w:rPr>
            </w:pPr>
            <w:r w:rsidRPr="00C705F7">
              <w:rPr>
                <w:bCs/>
                <w:color w:val="FF0000"/>
                <w:sz w:val="18"/>
                <w:szCs w:val="18"/>
              </w:rPr>
              <w:t>To know that dashes are use to supplement information into writing</w:t>
            </w:r>
          </w:p>
        </w:tc>
      </w:tr>
    </w:tbl>
    <w:p w14:paraId="765C14D9" w14:textId="79EBD52C" w:rsidR="001D2B5C" w:rsidRDefault="001D2B5C">
      <w:pPr>
        <w:rPr>
          <w:sz w:val="18"/>
          <w:szCs w:val="18"/>
        </w:rPr>
      </w:pPr>
    </w:p>
    <w:p w14:paraId="0D3739B9" w14:textId="77777777" w:rsidR="00EC6D2C" w:rsidRPr="00046D40" w:rsidRDefault="00EC6D2C">
      <w:pPr>
        <w:rPr>
          <w:sz w:val="18"/>
          <w:szCs w:val="18"/>
        </w:rPr>
      </w:pPr>
    </w:p>
    <w:sectPr w:rsidR="00EC6D2C" w:rsidRPr="00046D40" w:rsidSect="00046D40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697027" w14:textId="77777777" w:rsidR="003E7BBC" w:rsidRDefault="003E7BBC" w:rsidP="00046D40">
      <w:r>
        <w:separator/>
      </w:r>
    </w:p>
  </w:endnote>
  <w:endnote w:type="continuationSeparator" w:id="0">
    <w:p w14:paraId="6A988AA6" w14:textId="77777777" w:rsidR="003E7BBC" w:rsidRDefault="003E7BBC" w:rsidP="00046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98AF2F" w14:textId="77777777" w:rsidR="003E7BBC" w:rsidRDefault="003E7BBC" w:rsidP="00046D40">
      <w:r>
        <w:separator/>
      </w:r>
    </w:p>
  </w:footnote>
  <w:footnote w:type="continuationSeparator" w:id="0">
    <w:p w14:paraId="550E1567" w14:textId="77777777" w:rsidR="003E7BBC" w:rsidRDefault="003E7BBC" w:rsidP="00046D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F75BD9" w14:textId="77777777" w:rsidR="003E7BBC" w:rsidRDefault="003E7BBC">
    <w:pPr>
      <w:pStyle w:val="Header"/>
    </w:pPr>
    <w:r>
      <w:t>Place Value of Grammas and Punctuation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D40"/>
    <w:rsid w:val="00013CE5"/>
    <w:rsid w:val="0001680A"/>
    <w:rsid w:val="00027CA3"/>
    <w:rsid w:val="000334A3"/>
    <w:rsid w:val="00037DCF"/>
    <w:rsid w:val="00046D40"/>
    <w:rsid w:val="00095A00"/>
    <w:rsid w:val="000F72E0"/>
    <w:rsid w:val="001517F7"/>
    <w:rsid w:val="00191FC7"/>
    <w:rsid w:val="00192C4D"/>
    <w:rsid w:val="001C6F06"/>
    <w:rsid w:val="001D2B5C"/>
    <w:rsid w:val="001F0D0D"/>
    <w:rsid w:val="0020354D"/>
    <w:rsid w:val="00262441"/>
    <w:rsid w:val="00263B62"/>
    <w:rsid w:val="002A6D71"/>
    <w:rsid w:val="00321321"/>
    <w:rsid w:val="003464C2"/>
    <w:rsid w:val="00367D4E"/>
    <w:rsid w:val="00396003"/>
    <w:rsid w:val="003A3099"/>
    <w:rsid w:val="003B618E"/>
    <w:rsid w:val="003E7BBC"/>
    <w:rsid w:val="00410691"/>
    <w:rsid w:val="004124E4"/>
    <w:rsid w:val="00422FB3"/>
    <w:rsid w:val="004560DB"/>
    <w:rsid w:val="00461C74"/>
    <w:rsid w:val="00485FD6"/>
    <w:rsid w:val="00526674"/>
    <w:rsid w:val="005C1530"/>
    <w:rsid w:val="00612761"/>
    <w:rsid w:val="00615EE7"/>
    <w:rsid w:val="0062757B"/>
    <w:rsid w:val="006863C1"/>
    <w:rsid w:val="0069283B"/>
    <w:rsid w:val="00715977"/>
    <w:rsid w:val="007A534E"/>
    <w:rsid w:val="007B312D"/>
    <w:rsid w:val="00826310"/>
    <w:rsid w:val="008366A5"/>
    <w:rsid w:val="008375C9"/>
    <w:rsid w:val="0094672B"/>
    <w:rsid w:val="009C7000"/>
    <w:rsid w:val="00A46C32"/>
    <w:rsid w:val="00A6537E"/>
    <w:rsid w:val="00A67997"/>
    <w:rsid w:val="00A860A7"/>
    <w:rsid w:val="00AA1112"/>
    <w:rsid w:val="00AB28D1"/>
    <w:rsid w:val="00AE7B18"/>
    <w:rsid w:val="00B279FF"/>
    <w:rsid w:val="00B62F04"/>
    <w:rsid w:val="00C238DC"/>
    <w:rsid w:val="00C357A0"/>
    <w:rsid w:val="00C56F79"/>
    <w:rsid w:val="00C705F7"/>
    <w:rsid w:val="00C83AD7"/>
    <w:rsid w:val="00CB7092"/>
    <w:rsid w:val="00D10DED"/>
    <w:rsid w:val="00D30A02"/>
    <w:rsid w:val="00D362DA"/>
    <w:rsid w:val="00D611EC"/>
    <w:rsid w:val="00DB1516"/>
    <w:rsid w:val="00E50925"/>
    <w:rsid w:val="00E86EBA"/>
    <w:rsid w:val="00EC1B94"/>
    <w:rsid w:val="00EC6D2C"/>
    <w:rsid w:val="00F208F6"/>
    <w:rsid w:val="00F70428"/>
    <w:rsid w:val="00F70A00"/>
    <w:rsid w:val="00FB0F99"/>
    <w:rsid w:val="00FC7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76884"/>
  <w15:docId w15:val="{1899F712-86BB-443A-AA8C-9594ECEF9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6D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6D4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46D40"/>
  </w:style>
  <w:style w:type="paragraph" w:styleId="Footer">
    <w:name w:val="footer"/>
    <w:basedOn w:val="Normal"/>
    <w:link w:val="FooterChar"/>
    <w:uiPriority w:val="99"/>
    <w:unhideWhenUsed/>
    <w:rsid w:val="00046D4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46D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1997</Words>
  <Characters>11387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Ashleigh Hudson</cp:lastModifiedBy>
  <cp:revision>2</cp:revision>
  <cp:lastPrinted>2017-07-10T12:57:00Z</cp:lastPrinted>
  <dcterms:created xsi:type="dcterms:W3CDTF">2022-12-04T13:12:00Z</dcterms:created>
  <dcterms:modified xsi:type="dcterms:W3CDTF">2022-12-04T13:12:00Z</dcterms:modified>
</cp:coreProperties>
</file>