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5AE" w:rsidP="53DA8DD7" w:rsidRDefault="00CA55AE" w14:paraId="66E42F31" w14:textId="38DA43B7" w14:noSpellErr="1">
      <w:pPr>
        <w:rPr>
          <w:rFonts w:ascii="Century Gothic" w:hAnsi="Century Gothic" w:eastAsia="Century Gothic" w:cs="Century Gothic"/>
          <w:sz w:val="20"/>
          <w:szCs w:val="20"/>
          <w:u w:val="single"/>
        </w:rPr>
      </w:pPr>
      <w:bookmarkStart w:name="_GoBack" w:id="0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3544"/>
        <w:gridCol w:w="5103"/>
        <w:gridCol w:w="4761"/>
      </w:tblGrid>
      <w:tr w:rsidRPr="00A73C12" w:rsidR="00CA55AE" w:rsidTr="63C4FED3" w14:paraId="465FE26A" w14:textId="77777777">
        <w:tc>
          <w:tcPr>
            <w:tcW w:w="15388" w:type="dxa"/>
            <w:gridSpan w:val="4"/>
            <w:shd w:val="clear" w:color="auto" w:fill="CCC0D9" w:themeFill="accent4" w:themeFillTint="66"/>
            <w:tcMar/>
          </w:tcPr>
          <w:p w:rsidRPr="00A73C12" w:rsidR="00CA55AE" w:rsidP="53DA8DD7" w:rsidRDefault="58D0F9FF" w14:paraId="5AF36468" w14:textId="2EDE7E70">
            <w:pPr>
              <w:pStyle w:val="Normal"/>
              <w:ind w:left="0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</w:pPr>
            <w:r w:rsidRPr="54781846" w:rsidR="58D0F9FF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Science</w:t>
            </w:r>
            <w:r w:rsidRPr="54781846" w:rsidR="26B7CBF3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 xml:space="preserve"> MTO</w:t>
            </w:r>
            <w:r w:rsidRPr="54781846" w:rsidR="26B7CBF3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 xml:space="preserve"> </w:t>
            </w:r>
            <w:r w:rsidRPr="54781846" w:rsidR="7F2EE624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YR</w:t>
            </w:r>
            <w:r w:rsidRPr="54781846" w:rsidR="7F2EE624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 xml:space="preserve">6 </w:t>
            </w:r>
            <w:r w:rsidRPr="54781846" w:rsidR="0253449F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Living</w:t>
            </w:r>
            <w:r w:rsidRPr="54781846" w:rsidR="0253449F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 xml:space="preserve"> Things Further Classification</w:t>
            </w:r>
          </w:p>
        </w:tc>
      </w:tr>
      <w:tr w:rsidRPr="007C30C0" w:rsidR="00CA55AE" w:rsidTr="63C4FED3" w14:paraId="6BD1C129" w14:textId="77777777">
        <w:tc>
          <w:tcPr>
            <w:tcW w:w="5524" w:type="dxa"/>
            <w:gridSpan w:val="2"/>
            <w:shd w:val="clear" w:color="auto" w:fill="CCC0D9" w:themeFill="accent4" w:themeFillTint="66"/>
            <w:tcMar/>
          </w:tcPr>
          <w:p w:rsidRPr="007C30C0" w:rsidR="00CA55AE" w:rsidP="53DA8DD7" w:rsidRDefault="26B7CBF3" w14:paraId="677DE747" w14:textId="77777777" w14:noSpellErr="1">
            <w:pPr>
              <w:pStyle w:val="Normal"/>
              <w:ind w:left="0"/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</w:pPr>
            <w:r w:rsidRPr="53DA8DD7" w:rsidR="26B7CBF3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 xml:space="preserve">National Curriculum </w:t>
            </w:r>
          </w:p>
        </w:tc>
        <w:tc>
          <w:tcPr>
            <w:tcW w:w="9864" w:type="dxa"/>
            <w:gridSpan w:val="2"/>
            <w:shd w:val="clear" w:color="auto" w:fill="FFFFFF" w:themeFill="background1"/>
            <w:tcMar/>
          </w:tcPr>
          <w:p w:rsidRPr="007C30C0" w:rsidR="00CA55AE" w:rsidP="53DA8DD7" w:rsidRDefault="56A71B03" w14:paraId="17963880" w14:textId="7061D6DA">
            <w:pPr>
              <w:pStyle w:val="Normal"/>
              <w:spacing w:after="200" w:line="276" w:lineRule="auto"/>
              <w:ind w:left="0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/>
                <w:sz w:val="20"/>
                <w:szCs w:val="20"/>
                <w:lang w:val="en-GB"/>
              </w:rPr>
            </w:pPr>
            <w:r w:rsidRPr="53DA8DD7" w:rsidR="124467F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Describe how living things are classified into broad groups according to common observable characteristics and based on similarities and differences, including micro-organisms, </w:t>
            </w:r>
            <w:r w:rsidRPr="53DA8DD7" w:rsidR="124467F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plants</w:t>
            </w:r>
            <w:r w:rsidRPr="53DA8DD7" w:rsidR="124467F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animals.</w:t>
            </w:r>
          </w:p>
          <w:p w:rsidRPr="007C30C0" w:rsidR="00CA55AE" w:rsidP="54781846" w:rsidRDefault="56A71B03" w14:paraId="0272090C" w14:textId="2E2C3CA4">
            <w:pPr>
              <w:pStyle w:val="Normal"/>
              <w:spacing w:after="200" w:line="276" w:lineRule="auto"/>
              <w:ind w:left="0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/>
                <w:sz w:val="20"/>
                <w:szCs w:val="20"/>
                <w:lang w:val="en-GB"/>
              </w:rPr>
            </w:pPr>
            <w:r w:rsidRPr="54781846" w:rsidR="124467F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Give reasons for classifying plants and animals based on specific characteristics</w:t>
            </w:r>
            <w:r w:rsidRPr="54781846" w:rsidR="773D99C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</w:tc>
      </w:tr>
      <w:tr w:rsidRPr="007C30C0" w:rsidR="00F037A5" w:rsidTr="63C4FED3" w14:paraId="7381B707" w14:textId="77777777">
        <w:tc>
          <w:tcPr>
            <w:tcW w:w="55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53DA8DD7" w:rsidRDefault="43A8E6D4" w14:paraId="68EC3DC0" w14:textId="151C0126" w14:noSpellErr="1">
            <w:pPr>
              <w:pStyle w:val="Normal"/>
              <w:ind w:left="0"/>
              <w:rPr>
                <w:rFonts w:ascii="Century Gothic" w:hAnsi="Century Gothic"/>
                <w:sz w:val="20"/>
                <w:szCs w:val="20"/>
                <w:u w:val="single"/>
              </w:rPr>
            </w:pPr>
            <w:r w:rsidRPr="53DA8DD7" w:rsidR="43A8E6D4">
              <w:rPr>
                <w:rFonts w:ascii="Century Gothic" w:hAnsi="Century Gothic" w:cs="Arial"/>
                <w:b w:val="1"/>
                <w:bCs w:val="1"/>
                <w:sz w:val="20"/>
                <w:szCs w:val="20"/>
                <w:u w:val="single"/>
              </w:rPr>
              <w:t>S</w:t>
            </w:r>
            <w:r w:rsidRPr="53DA8DD7" w:rsidR="4CD01B9D">
              <w:rPr>
                <w:rFonts w:ascii="Century Gothic" w:hAnsi="Century Gothic" w:cs="Arial"/>
                <w:b w:val="1"/>
                <w:bCs w:val="1"/>
                <w:sz w:val="20"/>
                <w:szCs w:val="20"/>
                <w:u w:val="single"/>
              </w:rPr>
              <w:t>ubstantive</w:t>
            </w:r>
            <w:r w:rsidRPr="53DA8DD7" w:rsidR="43A8E6D4">
              <w:rPr>
                <w:rFonts w:ascii="Century Gothic" w:hAnsi="Century Gothic" w:cs="Arial"/>
                <w:b w:val="1"/>
                <w:bCs w:val="1"/>
                <w:sz w:val="20"/>
                <w:szCs w:val="20"/>
                <w:u w:val="single"/>
              </w:rPr>
              <w:t xml:space="preserve"> Knowledge</w:t>
            </w:r>
          </w:p>
        </w:tc>
        <w:tc>
          <w:tcPr>
            <w:tcW w:w="5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53DA8DD7" w:rsidRDefault="43A8E6D4" w14:paraId="4A09E942" w14:textId="77777777" w14:noSpellErr="1">
            <w:pPr>
              <w:pStyle w:val="Normal"/>
              <w:ind w:left="0"/>
              <w:rPr>
                <w:rFonts w:ascii="Century Gothic" w:hAnsi="Century Gothic"/>
                <w:sz w:val="20"/>
                <w:szCs w:val="20"/>
                <w:u w:val="single"/>
              </w:rPr>
            </w:pPr>
            <w:r w:rsidRPr="53DA8DD7" w:rsidR="43A8E6D4">
              <w:rPr>
                <w:rFonts w:ascii="Century Gothic" w:hAnsi="Century Gothic" w:cs="Arial"/>
                <w:b w:val="1"/>
                <w:bCs w:val="1"/>
                <w:sz w:val="20"/>
                <w:szCs w:val="20"/>
                <w:u w:val="single"/>
              </w:rPr>
              <w:t>Disciplinary Knowledge</w:t>
            </w:r>
          </w:p>
        </w:tc>
        <w:tc>
          <w:tcPr>
            <w:tcW w:w="4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53DA8DD7" w:rsidRDefault="43A8E6D4" w14:paraId="1C2FDEC4" w14:textId="77777777" w14:noSpellErr="1">
            <w:pPr>
              <w:pStyle w:val="Normal"/>
              <w:ind w:left="0"/>
              <w:rPr>
                <w:rFonts w:ascii="Century Gothic" w:hAnsi="Century Gothic"/>
                <w:sz w:val="20"/>
                <w:szCs w:val="20"/>
                <w:u w:val="single"/>
              </w:rPr>
            </w:pPr>
            <w:r w:rsidRPr="53DA8DD7" w:rsidR="43A8E6D4">
              <w:rPr>
                <w:rFonts w:ascii="Century Gothic" w:hAnsi="Century Gothic" w:eastAsia="Times New Roman" w:cs="Arial"/>
                <w:b w:val="1"/>
                <w:bCs w:val="1"/>
                <w:color w:val="000000" w:themeColor="text1" w:themeTint="FF" w:themeShade="FF"/>
                <w:sz w:val="20"/>
                <w:szCs w:val="20"/>
                <w:u w:val="single"/>
                <w:lang w:eastAsia="en-GB"/>
              </w:rPr>
              <w:t>Concepts</w:t>
            </w:r>
          </w:p>
        </w:tc>
      </w:tr>
      <w:tr w:rsidRPr="007C30C0" w:rsidR="00A73C12" w:rsidTr="63C4FED3" w14:paraId="02C2FA34" w14:textId="77777777">
        <w:trPr>
          <w:trHeight w:val="2069"/>
        </w:trPr>
        <w:tc>
          <w:tcPr>
            <w:tcW w:w="5524" w:type="dxa"/>
            <w:gridSpan w:val="2"/>
            <w:shd w:val="clear" w:color="auto" w:fill="FFFFFF" w:themeFill="background1"/>
            <w:tcMar/>
          </w:tcPr>
          <w:p w:rsidR="53DA8DD7" w:rsidP="54781846" w:rsidRDefault="53DA8DD7" w14:paraId="16E7AB73" w14:textId="228FF90F">
            <w:pPr>
              <w:pStyle w:val="Normal"/>
              <w:spacing w:after="200" w:line="360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4781846" w:rsidR="60DB783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Living things can be formally grouped according to characteristics. </w:t>
            </w:r>
          </w:p>
          <w:p w:rsidR="53DA8DD7" w:rsidP="54781846" w:rsidRDefault="53DA8DD7" w14:paraId="2ACBE3EA" w14:textId="14FDA06A">
            <w:pPr>
              <w:pStyle w:val="Normal"/>
              <w:spacing w:after="200" w:line="360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4781846" w:rsidR="60DB783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There are five main groups of living things: animal, plant, fungi, </w:t>
            </w:r>
            <w:r w:rsidRPr="54781846" w:rsidR="60DB783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monera</w:t>
            </w:r>
            <w:r w:rsidRPr="54781846" w:rsidR="60DB783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(bacteria)</w:t>
            </w:r>
            <w:r w:rsidRPr="54781846" w:rsidR="2AF120B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</w:t>
            </w:r>
            <w:r w:rsidRPr="54781846" w:rsidR="60DB783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54781846" w:rsidR="60DB783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protocista</w:t>
            </w:r>
            <w:r w:rsidRPr="54781846" w:rsidR="317CA7D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  <w:p w:rsidR="60DB783E" w:rsidP="53DA8DD7" w:rsidRDefault="60DB783E" w14:paraId="60C72240" w14:textId="3BD0A972">
            <w:pPr>
              <w:pStyle w:val="Normal"/>
              <w:spacing w:after="200" w:line="360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3DA8DD7" w:rsidR="60DB783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Animals can be divided into two main groups: those that have backbones (vertebrates); and those that do not (invertebrates).</w:t>
            </w:r>
          </w:p>
          <w:p w:rsidR="53DA8DD7" w:rsidP="54781846" w:rsidRDefault="53DA8DD7" w14:paraId="05C5702D" w14:textId="38CF98E3">
            <w:pPr>
              <w:pStyle w:val="Normal"/>
              <w:spacing w:after="200" w:line="36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4781846" w:rsidR="60DB783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Vertebrates can be divided into five small groups: fish; amphibians; reptiles; birds; and mammals. Each group has common characteristics.</w:t>
            </w:r>
          </w:p>
          <w:p w:rsidR="53DA8DD7" w:rsidP="54781846" w:rsidRDefault="53DA8DD7" w14:paraId="7139EF81" w14:textId="3DA26683">
            <w:pPr>
              <w:pStyle w:val="Normal"/>
              <w:spacing w:after="200" w:line="360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4781846" w:rsidR="60DB783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Invertebrates can be divided into </w:t>
            </w:r>
            <w:r w:rsidRPr="54781846" w:rsidR="60DB783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several</w:t>
            </w:r>
            <w:r w:rsidRPr="54781846" w:rsidR="60DB783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groups, including insects, </w:t>
            </w:r>
            <w:r w:rsidRPr="54781846" w:rsidR="60DB783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arachnids</w:t>
            </w:r>
            <w:r w:rsidRPr="54781846" w:rsidR="60DB783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, </w:t>
            </w:r>
            <w:r w:rsidRPr="54781846" w:rsidR="60DB783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molluscs</w:t>
            </w:r>
            <w:r w:rsidRPr="54781846" w:rsidR="60DB783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</w:t>
            </w:r>
            <w:r w:rsidRPr="54781846" w:rsidR="60DB783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annelids</w:t>
            </w:r>
            <w:r w:rsidRPr="54781846" w:rsidR="60DB783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  <w:p w:rsidR="53DA8DD7" w:rsidP="54781846" w:rsidRDefault="53DA8DD7" w14:paraId="285F697D" w14:textId="7B109E92">
            <w:pPr>
              <w:pStyle w:val="Normal"/>
              <w:spacing w:after="200" w:line="360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4781846" w:rsidR="60DB783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Carl Linnaeus was a pioneer of classification. </w:t>
            </w:r>
          </w:p>
          <w:p w:rsidR="60DB783E" w:rsidP="53DA8DD7" w:rsidRDefault="60DB783E" w14:paraId="01C05EC0" w14:textId="62C3FBF7">
            <w:pPr>
              <w:pStyle w:val="Normal"/>
              <w:spacing w:after="200" w:line="360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0"/>
                <w:szCs w:val="20"/>
                <w:lang w:val="en-GB"/>
              </w:rPr>
            </w:pPr>
            <w:r w:rsidRPr="54781846" w:rsidR="60DB783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0"/>
                <w:szCs w:val="20"/>
                <w:lang w:val="en-GB"/>
              </w:rPr>
              <w:t>Microorganisms are </w:t>
            </w:r>
            <w:r w:rsidRPr="54781846" w:rsidR="60DB783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0"/>
                <w:szCs w:val="20"/>
                <w:lang w:val="en-GB"/>
              </w:rPr>
              <w:t>very tiny organisms that can only be seen in detail using a microscope</w:t>
            </w:r>
            <w:r w:rsidRPr="54781846" w:rsidR="60DB783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0"/>
                <w:szCs w:val="20"/>
                <w:lang w:val="en-GB"/>
              </w:rPr>
              <w:t>.</w:t>
            </w:r>
          </w:p>
          <w:p w:rsidR="60DB783E" w:rsidP="53DA8DD7" w:rsidRDefault="60DB783E" w14:paraId="15278F95" w14:textId="42F97CF4">
            <w:pPr>
              <w:pStyle w:val="Normal"/>
              <w:spacing w:after="200" w:line="360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0"/>
                <w:szCs w:val="20"/>
                <w:lang w:val="en-GB"/>
              </w:rPr>
            </w:pPr>
            <w:r w:rsidRPr="53DA8DD7" w:rsidR="60DB783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0"/>
                <w:szCs w:val="20"/>
                <w:lang w:val="en-GB"/>
              </w:rPr>
              <w:t>Examples of microorganisms are bacteria and fungi.</w:t>
            </w:r>
          </w:p>
          <w:p w:rsidR="53DA8DD7" w:rsidP="53DA8DD7" w:rsidRDefault="53DA8DD7" w14:paraId="7EBD309C" w14:textId="4E0A6D03">
            <w:pPr>
              <w:pStyle w:val="Normal"/>
              <w:spacing w:after="200" w:line="276" w:lineRule="auto"/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u w:val="single"/>
              </w:rPr>
            </w:pPr>
          </w:p>
          <w:p w:rsidRPr="007C30C0" w:rsidR="00A73C12" w:rsidP="53DA8DD7" w:rsidRDefault="00A73C12" w14:paraId="30892D00" w14:textId="75CCA220" w14:noSpellErr="1">
            <w:pPr>
              <w:spacing w:after="200" w:line="276" w:lineRule="auto"/>
              <w:rPr>
                <w:rFonts w:ascii="Century Gothic" w:hAnsi="Century Gothic" w:eastAsia="Century Gothic" w:cs="Century Gothic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FFFFFF" w:themeFill="background1"/>
            <w:tcMar/>
          </w:tcPr>
          <w:p w:rsidRPr="007C30C0" w:rsidR="00A73C12" w:rsidP="53DA8DD7" w:rsidRDefault="00A73C12" w14:paraId="17F9AB86" w14:textId="7C6CD9DD">
            <w:pPr>
              <w:spacing w:after="200" w:line="276" w:lineRule="auto"/>
              <w:contextualSpacing/>
              <w:textAlignment w:val="baseline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3DA8DD7" w:rsidR="331FBAFF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Research</w:t>
            </w:r>
            <w:r w:rsidRPr="53DA8DD7" w:rsidR="331FBAF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 xml:space="preserve"> </w:t>
            </w:r>
          </w:p>
          <w:p w:rsidRPr="007C30C0" w:rsidR="00A73C12" w:rsidP="54781846" w:rsidRDefault="00A73C12" w14:paraId="7778BB87" w14:textId="7B968974">
            <w:pPr>
              <w:pStyle w:val="Normal"/>
              <w:spacing w:after="200" w:line="276" w:lineRule="auto"/>
              <w:ind w:left="0"/>
              <w:contextualSpacing/>
              <w:textAlignment w:val="baseline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4781846" w:rsidR="331FBAF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Children can carry out research to find a</w:t>
            </w:r>
            <w:r w:rsidRPr="54781846" w:rsidR="1223478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nd</w:t>
            </w:r>
            <w:r w:rsidRPr="54781846" w:rsidR="331FBAF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54781846" w:rsidR="045F737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identify</w:t>
            </w:r>
            <w:r w:rsidRPr="54781846" w:rsidR="6C717F2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54781846" w:rsidR="731F2B0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scientific evidence that has been used to support or refute </w:t>
            </w:r>
            <w:r w:rsidRPr="54781846" w:rsidR="4A61965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ideas </w:t>
            </w:r>
            <w:r w:rsidRPr="54781846" w:rsidR="731F2B0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or arguments.</w:t>
            </w:r>
            <w:r w:rsidRPr="54781846" w:rsidR="59C4740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E.g.</w:t>
            </w:r>
            <w:r w:rsidRPr="54781846" w:rsidR="2993843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54781846" w:rsidR="21486AE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Can all living things be grouped?</w:t>
            </w:r>
            <w:r w:rsidRPr="54781846" w:rsidR="5763C3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Research the work of Classification by John Rae and Carl </w:t>
            </w:r>
            <w:r w:rsidRPr="54781846" w:rsidR="5763C3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Linnaeus</w:t>
            </w:r>
            <w:r w:rsidRPr="54781846" w:rsidR="5763C32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  <w:p w:rsidRPr="007C30C0" w:rsidR="00A73C12" w:rsidP="53DA8DD7" w:rsidRDefault="00A73C12" w14:paraId="4A36EC49" w14:textId="6C2BE3AA">
            <w:pPr>
              <w:pStyle w:val="Normal"/>
              <w:spacing w:after="200" w:line="276" w:lineRule="auto"/>
              <w:contextualSpacing/>
              <w:textAlignment w:val="baseline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7C30C0" w:rsidR="00A73C12" w:rsidP="53DA8DD7" w:rsidRDefault="00A73C12" w14:paraId="76CBF342" w14:textId="5267E29B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</w:pPr>
            <w:r w:rsidRPr="53DA8DD7" w:rsidR="0E1A0545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Problem Solving</w:t>
            </w:r>
          </w:p>
          <w:p w:rsidRPr="007C30C0" w:rsidR="00A73C12" w:rsidP="63C4FED3" w:rsidRDefault="00A73C12" w14:paraId="3B3B0025" w14:textId="7253B8D1">
            <w:pPr>
              <w:pStyle w:val="Normal"/>
              <w:spacing w:before="0" w:beforeAutospacing="off" w:after="0" w:afterAutospacing="off" w:line="240" w:lineRule="auto"/>
              <w:ind w:left="0"/>
              <w:contextualSpacing/>
              <w:textAlignment w:val="baseline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63C4FED3" w:rsidR="5F3847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Children </w:t>
            </w:r>
            <w:r w:rsidRPr="63C4FED3" w:rsidR="601AA3E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can</w:t>
            </w:r>
            <w:r w:rsidRPr="63C4FED3" w:rsidR="5F3847A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resolve classification problems</w:t>
            </w:r>
            <w:r w:rsidRPr="63C4FED3" w:rsidR="5EFA554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</w:t>
            </w:r>
            <w:r w:rsidRPr="63C4FED3" w:rsidR="5EFA554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e.g.</w:t>
            </w:r>
            <w:r w:rsidRPr="63C4FED3" w:rsidR="5EFA554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how can we group these living things using the Linnean model?</w:t>
            </w:r>
          </w:p>
          <w:p w:rsidRPr="007C30C0" w:rsidR="00A73C12" w:rsidP="53DA8DD7" w:rsidRDefault="00A73C12" w14:paraId="19CA8793" w14:textId="458B2EAA">
            <w:pPr>
              <w:pStyle w:val="Normal"/>
              <w:spacing w:before="0" w:beforeAutospacing="off" w:after="0" w:afterAutospacing="off" w:line="240" w:lineRule="auto"/>
              <w:ind w:left="0"/>
              <w:contextualSpacing/>
              <w:textAlignment w:val="baseline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Pr="007C30C0" w:rsidR="00A73C12" w:rsidP="53DA8DD7" w:rsidRDefault="00A73C12" w14:paraId="35F5068F" w14:textId="5BE6AE26">
            <w:pPr>
              <w:spacing w:after="200" w:line="276" w:lineRule="auto"/>
              <w:contextualSpacing/>
              <w:textAlignment w:val="baseline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3DA8DD7" w:rsidR="331FBAFF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Identifying</w:t>
            </w:r>
            <w:r w:rsidRPr="53DA8DD7" w:rsidR="331FBAFF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 xml:space="preserve"> and classifying</w:t>
            </w:r>
            <w:r w:rsidRPr="53DA8DD7" w:rsidR="331FBAFF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</w:p>
          <w:p w:rsidRPr="007C30C0" w:rsidR="00A73C12" w:rsidP="63C4FED3" w:rsidRDefault="00A73C12" w14:paraId="75B289CD" w14:textId="6D27D65F">
            <w:pPr>
              <w:pStyle w:val="Normal"/>
              <w:spacing w:after="200" w:line="276" w:lineRule="auto"/>
              <w:ind w:left="0"/>
              <w:contextualSpacing/>
              <w:textAlignment w:val="baseline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0"/>
                <w:szCs w:val="20"/>
                <w:lang w:val="en-GB"/>
              </w:rPr>
            </w:pPr>
            <w:r w:rsidRPr="63C4FED3" w:rsidR="30088BC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Children</w:t>
            </w:r>
            <w:r w:rsidRPr="63C4FED3" w:rsidR="33DC7DF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can</w:t>
            </w:r>
            <w:r w:rsidRPr="63C4FED3" w:rsidR="30088BC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63C4FED3" w:rsidR="1BE90B4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use their knowledge of </w:t>
            </w:r>
            <w:r w:rsidRPr="63C4FED3" w:rsidR="3FC2C75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the </w:t>
            </w:r>
            <w:r w:rsidRPr="63C4FED3" w:rsidR="3FC2C75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0"/>
                <w:szCs w:val="20"/>
                <w:lang w:val="en-GB"/>
              </w:rPr>
              <w:t>Linnaean species system to classify living things.</w:t>
            </w:r>
            <w:r w:rsidRPr="63C4FED3" w:rsidR="6347CFB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4761" w:type="dxa"/>
            <w:shd w:val="clear" w:color="auto" w:fill="FFFFFF" w:themeFill="background1"/>
            <w:tcMar/>
          </w:tcPr>
          <w:p w:rsidR="3129356A" w:rsidP="54781846" w:rsidRDefault="3129356A" w14:paraId="09F85B16" w14:textId="48016926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1"/>
                <w:bCs w:val="1"/>
                <w:color w:val="auto"/>
                <w:sz w:val="20"/>
                <w:szCs w:val="20"/>
                <w:u w:val="single"/>
              </w:rPr>
            </w:pPr>
            <w:r w:rsidRPr="54781846" w:rsidR="3129356A">
              <w:rPr>
                <w:rFonts w:ascii="Century Gothic" w:hAnsi="Century Gothic" w:eastAsia="Century Gothic" w:cs="Century Gothic"/>
                <w:b w:val="1"/>
                <w:bCs w:val="1"/>
                <w:color w:val="auto"/>
                <w:sz w:val="20"/>
                <w:szCs w:val="20"/>
                <w:u w:val="single"/>
              </w:rPr>
              <w:t>Classifica</w:t>
            </w:r>
            <w:r w:rsidRPr="54781846" w:rsidR="3129356A">
              <w:rPr>
                <w:rFonts w:ascii="Century Gothic" w:hAnsi="Century Gothic" w:eastAsia="Century Gothic" w:cs="Century Gothic"/>
                <w:b w:val="1"/>
                <w:bCs w:val="1"/>
                <w:color w:val="auto"/>
                <w:sz w:val="20"/>
                <w:szCs w:val="20"/>
                <w:u w:val="single"/>
              </w:rPr>
              <w:t>tion</w:t>
            </w:r>
            <w:r w:rsidRPr="54781846" w:rsidR="421AF33E">
              <w:rPr>
                <w:rFonts w:ascii="Century Gothic" w:hAnsi="Century Gothic" w:eastAsia="Century Gothic" w:cs="Century Gothic"/>
                <w:b w:val="1"/>
                <w:bCs w:val="1"/>
                <w:color w:val="auto"/>
                <w:sz w:val="20"/>
                <w:szCs w:val="20"/>
                <w:u w:val="single"/>
              </w:rPr>
              <w:t>:</w:t>
            </w:r>
          </w:p>
          <w:p w:rsidR="53DA8DD7" w:rsidP="53DA8DD7" w:rsidRDefault="53DA8DD7" w14:paraId="0E058A02" w14:textId="46A3A630">
            <w:pPr>
              <w:spacing w:after="0" w:afterAutospacing="off"/>
              <w:jc w:val="left"/>
              <w:rPr>
                <w:rFonts w:ascii="Century Gothic" w:hAnsi="Century Gothic" w:eastAsia="Century Gothic" w:cs="Century Gothic"/>
                <w:b w:val="1"/>
                <w:bCs w:val="1"/>
                <w:color w:val="auto"/>
                <w:sz w:val="20"/>
                <w:szCs w:val="20"/>
              </w:rPr>
            </w:pPr>
            <w:r w:rsidRPr="53DA8DD7" w:rsidR="53DA8DD7">
              <w:rPr>
                <w:rFonts w:ascii="Century Gothic" w:hAnsi="Century Gothic" w:eastAsia="Century Gothic" w:cs="Century Gothic"/>
                <w:b w:val="1"/>
                <w:bCs w:val="1"/>
                <w:color w:val="auto"/>
                <w:sz w:val="20"/>
                <w:szCs w:val="20"/>
              </w:rPr>
              <w:t xml:space="preserve"> </w:t>
            </w:r>
          </w:p>
          <w:p w:rsidR="53DA8DD7" w:rsidP="54781846" w:rsidRDefault="53DA8DD7" w14:paraId="1A8A57D1" w14:textId="3F83F510">
            <w:pPr>
              <w:spacing w:after="0" w:afterAutospacing="off"/>
              <w:jc w:val="left"/>
              <w:rPr>
                <w:rFonts w:ascii="Century Gothic" w:hAnsi="Century Gothic" w:eastAsia="Century Gothic" w:cs="Century Gothic"/>
                <w:color w:val="auto"/>
                <w:sz w:val="20"/>
                <w:szCs w:val="20"/>
              </w:rPr>
            </w:pPr>
            <w:r w:rsidRPr="63C4FED3" w:rsidR="1CF63F49">
              <w:rPr>
                <w:rFonts w:ascii="Century Gothic" w:hAnsi="Century Gothic" w:eastAsia="Century Gothic" w:cs="Century Gothic"/>
                <w:b w:val="1"/>
                <w:bCs w:val="1"/>
                <w:color w:val="auto"/>
                <w:sz w:val="20"/>
                <w:szCs w:val="20"/>
              </w:rPr>
              <w:t xml:space="preserve">In this topic: </w:t>
            </w:r>
            <w:r w:rsidRPr="63C4FED3" w:rsidR="33CB7D2C">
              <w:rPr>
                <w:rFonts w:ascii="Century Gothic" w:hAnsi="Century Gothic" w:eastAsia="Century Gothic" w:cs="Century Gothic"/>
                <w:b w:val="1"/>
                <w:bCs w:val="1"/>
                <w:color w:val="auto"/>
                <w:sz w:val="20"/>
                <w:szCs w:val="20"/>
              </w:rPr>
              <w:t xml:space="preserve"> </w:t>
            </w:r>
            <w:r w:rsidRPr="63C4FED3" w:rsidR="33CB7D2C"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20"/>
                <w:szCs w:val="20"/>
              </w:rPr>
              <w:t>Children will d</w:t>
            </w:r>
            <w:r w:rsidRPr="63C4FED3" w:rsidR="53DA8DD7">
              <w:rPr>
                <w:rFonts w:ascii="Century Gothic" w:hAnsi="Century Gothic" w:eastAsia="Century Gothic" w:cs="Century Gothic"/>
                <w:color w:val="auto"/>
                <w:sz w:val="20"/>
                <w:szCs w:val="20"/>
              </w:rPr>
              <w:t>escribe how living things are classified into broad groups according to common</w:t>
            </w:r>
            <w:r w:rsidRPr="63C4FED3" w:rsidR="7C4596F2">
              <w:rPr>
                <w:rFonts w:ascii="Century Gothic" w:hAnsi="Century Gothic" w:eastAsia="Century Gothic" w:cs="Century Gothic"/>
                <w:color w:val="auto"/>
                <w:sz w:val="20"/>
                <w:szCs w:val="20"/>
              </w:rPr>
              <w:t xml:space="preserve"> </w:t>
            </w:r>
            <w:r w:rsidRPr="63C4FED3" w:rsidR="53DA8DD7">
              <w:rPr>
                <w:rFonts w:ascii="Century Gothic" w:hAnsi="Century Gothic" w:eastAsia="Century Gothic" w:cs="Century Gothic"/>
                <w:color w:val="auto"/>
                <w:sz w:val="20"/>
                <w:szCs w:val="20"/>
              </w:rPr>
              <w:t xml:space="preserve">observable characteristics and based on similarities and differences, including microorganisms, </w:t>
            </w:r>
            <w:r w:rsidRPr="63C4FED3" w:rsidR="53DA8DD7">
              <w:rPr>
                <w:rFonts w:ascii="Century Gothic" w:hAnsi="Century Gothic" w:eastAsia="Century Gothic" w:cs="Century Gothic"/>
                <w:color w:val="auto"/>
                <w:sz w:val="20"/>
                <w:szCs w:val="20"/>
              </w:rPr>
              <w:t>plants</w:t>
            </w:r>
            <w:r w:rsidRPr="63C4FED3" w:rsidR="53DA8DD7">
              <w:rPr>
                <w:rFonts w:ascii="Century Gothic" w:hAnsi="Century Gothic" w:eastAsia="Century Gothic" w:cs="Century Gothic"/>
                <w:color w:val="auto"/>
                <w:sz w:val="20"/>
                <w:szCs w:val="20"/>
              </w:rPr>
              <w:t xml:space="preserve"> and animals</w:t>
            </w:r>
            <w:r w:rsidRPr="63C4FED3" w:rsidR="3483E5C0">
              <w:rPr>
                <w:rFonts w:ascii="Century Gothic" w:hAnsi="Century Gothic" w:eastAsia="Century Gothic" w:cs="Century Gothic"/>
                <w:color w:val="auto"/>
                <w:sz w:val="20"/>
                <w:szCs w:val="20"/>
              </w:rPr>
              <w:t xml:space="preserve">.  </w:t>
            </w:r>
            <w:r w:rsidRPr="63C4FED3" w:rsidR="53DA8DD7">
              <w:rPr>
                <w:rFonts w:ascii="Century Gothic" w:hAnsi="Century Gothic" w:eastAsia="Century Gothic" w:cs="Century Gothic"/>
                <w:color w:val="auto"/>
                <w:sz w:val="20"/>
                <w:szCs w:val="20"/>
              </w:rPr>
              <w:t>Give reasons for classifying plants and animals based on specific characteristics.</w:t>
            </w:r>
          </w:p>
          <w:p w:rsidR="53DA8DD7" w:rsidP="54781846" w:rsidRDefault="53DA8DD7" w14:paraId="2CDB94AA" w14:textId="759A8DE1">
            <w:pPr>
              <w:pStyle w:val="Normal"/>
              <w:spacing w:after="0" w:afterAutospacing="off"/>
              <w:jc w:val="left"/>
              <w:rPr>
                <w:rFonts w:ascii="Century Gothic" w:hAnsi="Century Gothic" w:eastAsia="Century Gothic" w:cs="Century Gothic"/>
                <w:color w:val="auto"/>
                <w:sz w:val="20"/>
                <w:szCs w:val="20"/>
              </w:rPr>
            </w:pPr>
          </w:p>
          <w:p w:rsidR="53DA8DD7" w:rsidP="54781846" w:rsidRDefault="53DA8DD7" w14:paraId="474BFADD" w14:textId="675ADB29">
            <w:pPr>
              <w:pStyle w:val="Normal"/>
              <w:spacing w:after="0" w:afterAutospacing="off"/>
              <w:jc w:val="left"/>
              <w:rPr>
                <w:rFonts w:ascii="Century Gothic" w:hAnsi="Century Gothic" w:eastAsia="Century Gothic" w:cs="Century Gothic"/>
                <w:b w:val="1"/>
                <w:bCs w:val="1"/>
                <w:color w:val="auto"/>
                <w:sz w:val="20"/>
                <w:szCs w:val="20"/>
                <w:u w:val="single"/>
              </w:rPr>
            </w:pPr>
            <w:r w:rsidRPr="54781846" w:rsidR="68AAE4E7">
              <w:rPr>
                <w:rFonts w:ascii="Century Gothic" w:hAnsi="Century Gothic" w:eastAsia="Century Gothic" w:cs="Century Gothic"/>
                <w:b w:val="1"/>
                <w:bCs w:val="1"/>
                <w:color w:val="auto"/>
                <w:sz w:val="20"/>
                <w:szCs w:val="20"/>
                <w:u w:val="single"/>
              </w:rPr>
              <w:t>Models:</w:t>
            </w:r>
          </w:p>
          <w:p w:rsidR="53DA8DD7" w:rsidP="54781846" w:rsidRDefault="53DA8DD7" w14:paraId="766BDB2A" w14:textId="7FD48F87">
            <w:pPr>
              <w:pStyle w:val="Normal"/>
              <w:spacing w:after="0" w:afterAutospacing="off"/>
              <w:jc w:val="left"/>
              <w:rPr>
                <w:rFonts w:ascii="Century Gothic" w:hAnsi="Century Gothic" w:eastAsia="Century Gothic" w:cs="Century Gothic"/>
                <w:color w:val="auto"/>
                <w:sz w:val="20"/>
                <w:szCs w:val="20"/>
              </w:rPr>
            </w:pPr>
          </w:p>
          <w:p w:rsidR="53DA8DD7" w:rsidP="54781846" w:rsidRDefault="53DA8DD7" w14:paraId="389EB0C5" w14:textId="0B8139F4">
            <w:pPr>
              <w:pStyle w:val="Normal"/>
              <w:spacing w:after="0" w:afterAutospacing="off"/>
              <w:jc w:val="left"/>
              <w:rPr>
                <w:rFonts w:ascii="Century Gothic" w:hAnsi="Century Gothic" w:eastAsia="Century Gothic" w:cs="Century Gothic"/>
                <w:color w:val="auto"/>
                <w:sz w:val="20"/>
                <w:szCs w:val="20"/>
              </w:rPr>
            </w:pPr>
            <w:r w:rsidRPr="54781846" w:rsidR="65E0F076">
              <w:rPr>
                <w:rFonts w:ascii="Century Gothic" w:hAnsi="Century Gothic" w:eastAsia="Century Gothic" w:cs="Century Gothic"/>
                <w:b w:val="1"/>
                <w:bCs w:val="1"/>
                <w:color w:val="auto"/>
                <w:sz w:val="20"/>
                <w:szCs w:val="20"/>
              </w:rPr>
              <w:t xml:space="preserve">In this topic: </w:t>
            </w:r>
            <w:r w:rsidRPr="54781846" w:rsidR="68AAE4E7">
              <w:rPr>
                <w:rFonts w:ascii="Century Gothic" w:hAnsi="Century Gothic" w:eastAsia="Century Gothic" w:cs="Century Gothic"/>
                <w:color w:val="auto"/>
                <w:sz w:val="20"/>
                <w:szCs w:val="20"/>
              </w:rPr>
              <w:t>Children will learn about the Linnean model for classification of l</w:t>
            </w:r>
            <w:r w:rsidRPr="54781846" w:rsidR="16259F17">
              <w:rPr>
                <w:rFonts w:ascii="Century Gothic" w:hAnsi="Century Gothic" w:eastAsia="Century Gothic" w:cs="Century Gothic"/>
                <w:color w:val="auto"/>
                <w:sz w:val="20"/>
                <w:szCs w:val="20"/>
              </w:rPr>
              <w:t>i</w:t>
            </w:r>
            <w:r w:rsidRPr="54781846" w:rsidR="68AAE4E7">
              <w:rPr>
                <w:rFonts w:ascii="Century Gothic" w:hAnsi="Century Gothic" w:eastAsia="Century Gothic" w:cs="Century Gothic"/>
                <w:color w:val="auto"/>
                <w:sz w:val="20"/>
                <w:szCs w:val="20"/>
              </w:rPr>
              <w:t>ving things</w:t>
            </w:r>
            <w:r w:rsidRPr="54781846" w:rsidR="1DF43F10">
              <w:rPr>
                <w:rFonts w:ascii="Century Gothic" w:hAnsi="Century Gothic" w:eastAsia="Century Gothic" w:cs="Century Gothic"/>
                <w:color w:val="auto"/>
                <w:sz w:val="20"/>
                <w:szCs w:val="20"/>
              </w:rPr>
              <w:t>.</w:t>
            </w:r>
          </w:p>
          <w:p w:rsidR="53DA8DD7" w:rsidP="54781846" w:rsidRDefault="53DA8DD7" w14:paraId="3CD8F621" w14:textId="65E6AB6B">
            <w:pPr>
              <w:pStyle w:val="Normal"/>
              <w:spacing w:after="0" w:afterAutospacing="off"/>
              <w:jc w:val="left"/>
              <w:rPr>
                <w:rFonts w:ascii="Century Gothic" w:hAnsi="Century Gothic" w:eastAsia="Century Gothic" w:cs="Century Gothic"/>
                <w:color w:val="auto"/>
                <w:sz w:val="20"/>
                <w:szCs w:val="20"/>
              </w:rPr>
            </w:pPr>
          </w:p>
          <w:p w:rsidR="53DA8DD7" w:rsidP="54781846" w:rsidRDefault="53DA8DD7" w14:paraId="68CEEA83" w14:textId="5D81B285">
            <w:pPr>
              <w:pStyle w:val="Normal"/>
              <w:spacing w:after="0" w:afterAutospacing="off"/>
              <w:jc w:val="left"/>
              <w:rPr>
                <w:rFonts w:ascii="Century Gothic" w:hAnsi="Century Gothic" w:eastAsia="Century Gothic" w:cs="Century Gothic"/>
                <w:b w:val="1"/>
                <w:bCs w:val="1"/>
                <w:color w:val="auto"/>
                <w:sz w:val="20"/>
                <w:szCs w:val="20"/>
                <w:u w:val="single"/>
              </w:rPr>
            </w:pPr>
            <w:r w:rsidRPr="54781846" w:rsidR="1DF43F10">
              <w:rPr>
                <w:rFonts w:ascii="Century Gothic" w:hAnsi="Century Gothic" w:eastAsia="Century Gothic" w:cs="Century Gothic"/>
                <w:b w:val="1"/>
                <w:bCs w:val="1"/>
                <w:color w:val="auto"/>
                <w:sz w:val="20"/>
                <w:szCs w:val="20"/>
                <w:u w:val="single"/>
              </w:rPr>
              <w:t>Adaptation:</w:t>
            </w:r>
          </w:p>
          <w:p w:rsidR="53DA8DD7" w:rsidP="54781846" w:rsidRDefault="53DA8DD7" w14:paraId="3CD9764C" w14:textId="712BF85E">
            <w:pPr>
              <w:pStyle w:val="Normal"/>
              <w:spacing w:after="0" w:afterAutospacing="off"/>
              <w:jc w:val="left"/>
              <w:rPr>
                <w:rFonts w:ascii="Century Gothic" w:hAnsi="Century Gothic" w:eastAsia="Century Gothic" w:cs="Century Gothic"/>
                <w:color w:val="auto"/>
                <w:sz w:val="20"/>
                <w:szCs w:val="20"/>
              </w:rPr>
            </w:pPr>
          </w:p>
          <w:p w:rsidR="53DA8DD7" w:rsidP="54781846" w:rsidRDefault="53DA8DD7" w14:paraId="48582163" w14:textId="71A1CE2D">
            <w:pPr>
              <w:pStyle w:val="Normal"/>
              <w:spacing w:after="0" w:afterAutospacing="off"/>
              <w:jc w:val="left"/>
              <w:rPr>
                <w:rFonts w:ascii="Century Gothic" w:hAnsi="Century Gothic" w:eastAsia="Century Gothic" w:cs="Century Gothic"/>
                <w:color w:val="auto"/>
                <w:sz w:val="20"/>
                <w:szCs w:val="20"/>
              </w:rPr>
            </w:pPr>
            <w:r w:rsidRPr="54781846" w:rsidR="577280CB">
              <w:rPr>
                <w:rFonts w:ascii="Century Gothic" w:hAnsi="Century Gothic" w:eastAsia="Century Gothic" w:cs="Century Gothic"/>
                <w:b w:val="1"/>
                <w:bCs w:val="1"/>
                <w:color w:val="auto"/>
                <w:sz w:val="20"/>
                <w:szCs w:val="20"/>
              </w:rPr>
              <w:t>In this topic:</w:t>
            </w:r>
            <w:r w:rsidRPr="54781846" w:rsidR="4BADB847">
              <w:rPr>
                <w:rFonts w:ascii="Century Gothic" w:hAnsi="Century Gothic" w:eastAsia="Century Gothic" w:cs="Century Gothic"/>
                <w:color w:val="auto"/>
                <w:sz w:val="20"/>
                <w:szCs w:val="20"/>
              </w:rPr>
              <w:t xml:space="preserve"> Children will learn about how animals and plants and developed physical </w:t>
            </w:r>
            <w:r w:rsidRPr="54781846" w:rsidR="6AB550E1">
              <w:rPr>
                <w:rFonts w:ascii="Century Gothic" w:hAnsi="Century Gothic" w:eastAsia="Century Gothic" w:cs="Century Gothic"/>
                <w:color w:val="auto"/>
                <w:sz w:val="20"/>
                <w:szCs w:val="20"/>
              </w:rPr>
              <w:t>characteristics</w:t>
            </w:r>
            <w:r w:rsidRPr="54781846" w:rsidR="64D2EC9F">
              <w:rPr>
                <w:rFonts w:ascii="Century Gothic" w:hAnsi="Century Gothic" w:eastAsia="Century Gothic" w:cs="Century Gothic"/>
                <w:color w:val="auto"/>
                <w:sz w:val="20"/>
                <w:szCs w:val="20"/>
              </w:rPr>
              <w:t xml:space="preserve"> that are suited to their </w:t>
            </w:r>
            <w:r w:rsidRPr="54781846" w:rsidR="64D2EC9F">
              <w:rPr>
                <w:rFonts w:ascii="Century Gothic" w:hAnsi="Century Gothic" w:eastAsia="Century Gothic" w:cs="Century Gothic"/>
                <w:color w:val="auto"/>
                <w:sz w:val="20"/>
                <w:szCs w:val="20"/>
              </w:rPr>
              <w:t>particular environments</w:t>
            </w:r>
            <w:r w:rsidRPr="54781846" w:rsidR="0A9C99AA">
              <w:rPr>
                <w:rFonts w:ascii="Century Gothic" w:hAnsi="Century Gothic" w:eastAsia="Century Gothic" w:cs="Century Gothic"/>
                <w:color w:val="auto"/>
                <w:sz w:val="20"/>
                <w:szCs w:val="20"/>
              </w:rPr>
              <w:t>.</w:t>
            </w:r>
          </w:p>
          <w:p w:rsidR="53DA8DD7" w:rsidP="54781846" w:rsidRDefault="53DA8DD7" w14:paraId="4A28229F" w14:textId="7043E8C3">
            <w:pPr>
              <w:pStyle w:val="Normal"/>
              <w:spacing w:after="0" w:afterAutospacing="off"/>
              <w:jc w:val="left"/>
              <w:rPr>
                <w:rFonts w:ascii="Century Gothic" w:hAnsi="Century Gothic" w:eastAsia="Century Gothic" w:cs="Century Gothic"/>
                <w:color w:val="auto"/>
                <w:sz w:val="20"/>
                <w:szCs w:val="20"/>
              </w:rPr>
            </w:pPr>
          </w:p>
          <w:p w:rsidR="53DA8DD7" w:rsidP="54781846" w:rsidRDefault="53DA8DD7" w14:paraId="7F87B7B7" w14:textId="578CBE59">
            <w:pPr>
              <w:pStyle w:val="Normal"/>
              <w:spacing w:after="0" w:afterAutospacing="off"/>
              <w:jc w:val="left"/>
              <w:rPr>
                <w:rFonts w:ascii="Century Gothic" w:hAnsi="Century Gothic" w:eastAsia="Century Gothic" w:cs="Century Gothic"/>
                <w:b w:val="1"/>
                <w:bCs w:val="1"/>
                <w:color w:val="auto"/>
                <w:sz w:val="20"/>
                <w:szCs w:val="20"/>
                <w:u w:val="single"/>
              </w:rPr>
            </w:pPr>
            <w:r w:rsidRPr="54781846" w:rsidR="64D2EC9F">
              <w:rPr>
                <w:rFonts w:ascii="Century Gothic" w:hAnsi="Century Gothic" w:eastAsia="Century Gothic" w:cs="Century Gothic"/>
                <w:b w:val="1"/>
                <w:bCs w:val="1"/>
                <w:color w:val="auto"/>
                <w:sz w:val="20"/>
                <w:szCs w:val="20"/>
                <w:u w:val="single"/>
              </w:rPr>
              <w:t>Variables:</w:t>
            </w:r>
          </w:p>
          <w:p w:rsidR="53DA8DD7" w:rsidP="54781846" w:rsidRDefault="53DA8DD7" w14:paraId="2C98DF4E" w14:textId="6D53E919">
            <w:pPr>
              <w:pStyle w:val="Normal"/>
              <w:spacing w:after="0" w:afterAutospacing="off"/>
              <w:jc w:val="left"/>
              <w:rPr>
                <w:rFonts w:ascii="Century Gothic" w:hAnsi="Century Gothic" w:eastAsia="Century Gothic" w:cs="Century Gothic"/>
                <w:color w:val="auto"/>
                <w:sz w:val="20"/>
                <w:szCs w:val="20"/>
              </w:rPr>
            </w:pPr>
          </w:p>
          <w:p w:rsidR="53DA8DD7" w:rsidP="54781846" w:rsidRDefault="53DA8DD7" w14:paraId="5FE6C8B6" w14:textId="559E4300">
            <w:pPr>
              <w:pStyle w:val="Normal"/>
              <w:spacing w:after="0" w:afterAutospacing="off"/>
              <w:jc w:val="left"/>
              <w:rPr>
                <w:rFonts w:ascii="Century Gothic" w:hAnsi="Century Gothic" w:eastAsia="Century Gothic" w:cs="Century Gothic"/>
                <w:color w:val="auto"/>
                <w:sz w:val="20"/>
                <w:szCs w:val="20"/>
              </w:rPr>
            </w:pPr>
            <w:r w:rsidRPr="54781846" w:rsidR="64D2EC9F">
              <w:rPr>
                <w:rFonts w:ascii="Century Gothic" w:hAnsi="Century Gothic" w:eastAsia="Century Gothic" w:cs="Century Gothic"/>
                <w:b w:val="1"/>
                <w:bCs w:val="1"/>
                <w:color w:val="auto"/>
                <w:sz w:val="20"/>
                <w:szCs w:val="20"/>
              </w:rPr>
              <w:t xml:space="preserve">In this topic: </w:t>
            </w:r>
            <w:r w:rsidRPr="54781846" w:rsidR="20869A58">
              <w:rPr>
                <w:rFonts w:ascii="Century Gothic" w:hAnsi="Century Gothic" w:eastAsia="Century Gothic" w:cs="Century Gothic"/>
                <w:color w:val="auto"/>
                <w:sz w:val="20"/>
                <w:szCs w:val="20"/>
              </w:rPr>
              <w:t xml:space="preserve">Children will learn about </w:t>
            </w:r>
            <w:r w:rsidRPr="54781846" w:rsidR="12EFF2C5">
              <w:rPr>
                <w:rFonts w:ascii="Century Gothic" w:hAnsi="Century Gothic" w:eastAsia="Century Gothic" w:cs="Century Gothic"/>
                <w:color w:val="auto"/>
                <w:sz w:val="20"/>
                <w:szCs w:val="20"/>
              </w:rPr>
              <w:t xml:space="preserve">how the growth or micro-organisms can be affected by different conditions. </w:t>
            </w:r>
          </w:p>
          <w:p w:rsidR="53DA8DD7" w:rsidP="54781846" w:rsidRDefault="53DA8DD7" w14:paraId="3237C80C" w14:textId="1520577D">
            <w:pPr>
              <w:pStyle w:val="Normal"/>
              <w:spacing w:after="0" w:afterAutospacing="off"/>
              <w:jc w:val="left"/>
              <w:rPr>
                <w:rFonts w:ascii="Century Gothic" w:hAnsi="Century Gothic" w:eastAsia="Century Gothic" w:cs="Century Gothic"/>
                <w:color w:val="auto"/>
                <w:sz w:val="20"/>
                <w:szCs w:val="20"/>
              </w:rPr>
            </w:pPr>
          </w:p>
          <w:p w:rsidR="53DA8DD7" w:rsidP="54781846" w:rsidRDefault="53DA8DD7" w14:paraId="711541F0" w14:textId="196B235C">
            <w:pPr>
              <w:pStyle w:val="Normal"/>
              <w:spacing w:after="0" w:afterAutospacing="off"/>
              <w:jc w:val="left"/>
              <w:rPr>
                <w:rFonts w:ascii="Century Gothic" w:hAnsi="Century Gothic" w:eastAsia="Century Gothic" w:cs="Century Gothic"/>
                <w:color w:val="auto"/>
                <w:sz w:val="20"/>
                <w:szCs w:val="20"/>
              </w:rPr>
            </w:pPr>
          </w:p>
        </w:tc>
      </w:tr>
      <w:tr w:rsidRPr="007C30C0" w:rsidR="008834BB" w:rsidTr="63C4FED3" w14:paraId="778C28F9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8834BB" w:rsidP="008834BB" w:rsidRDefault="008834BB" w14:paraId="58134D5F" w14:textId="2AF6AE7E">
            <w:pPr>
              <w:pStyle w:val="NoSpacing"/>
              <w:rPr>
                <w:rFonts w:ascii="Century Gothic" w:hAnsi="Century Gothic"/>
                <w:b/>
                <w:u w:val="single"/>
                <w:lang w:eastAsia="en-GB"/>
              </w:rPr>
            </w:pPr>
            <w:r w:rsidRPr="007C30C0">
              <w:rPr>
                <w:rFonts w:ascii="Century Gothic" w:hAnsi="Century Gothic"/>
                <w:b/>
                <w:u w:val="single"/>
                <w:lang w:eastAsia="en-GB"/>
              </w:rPr>
              <w:t>Trust ten Vocabulary and Definition</w:t>
            </w:r>
          </w:p>
        </w:tc>
      </w:tr>
      <w:tr w:rsidRPr="007C30C0" w:rsidR="008834BB" w:rsidTr="63C4FED3" w14:paraId="1EB214FE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7C30C0" w:rsidR="00F037A5" w:rsidP="53DA8DD7" w:rsidRDefault="00F037A5" w14:paraId="0C0F3763" w14:textId="5597C0DB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53DA8DD7" w:rsidR="27BB2521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u w:val="none"/>
              </w:rPr>
              <w:t>Characteristic</w:t>
            </w:r>
            <w:r w:rsidRPr="53DA8DD7" w:rsidR="7090C323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u w:val="none"/>
              </w:rPr>
              <w:t xml:space="preserve"> - </w:t>
            </w:r>
            <w:r w:rsidRPr="53DA8DD7" w:rsidR="7090C32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having to do with a typical or </w:t>
            </w:r>
            <w:r w:rsidRPr="53DA8DD7" w:rsidR="7090C32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special quality</w:t>
            </w:r>
            <w:r w:rsidRPr="53DA8DD7" w:rsidR="7090C32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of a person, group, action, or thing.</w:t>
            </w:r>
          </w:p>
          <w:p w:rsidRPr="007C30C0" w:rsidR="00F037A5" w:rsidP="53DA8DD7" w:rsidRDefault="00F037A5" w14:paraId="603F74B8" w14:textId="6225AD3D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53DA8DD7" w:rsidR="27BB252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Monera</w:t>
            </w:r>
            <w:r w:rsidRPr="53DA8DD7" w:rsidR="51905AE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 xml:space="preserve"> - </w:t>
            </w:r>
            <w:r w:rsidRPr="53DA8DD7" w:rsidR="51905AE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0"/>
                <w:szCs w:val="20"/>
                <w:lang w:val="en-GB"/>
              </w:rPr>
              <w:t>Monera are the oldest organisms on Earth; all living things developed from them</w:t>
            </w:r>
            <w:r w:rsidRPr="53DA8DD7" w:rsidR="51905AE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0"/>
                <w:szCs w:val="20"/>
                <w:lang w:val="en-GB"/>
              </w:rPr>
              <w:t>.</w:t>
            </w:r>
            <w:r w:rsidRPr="53DA8DD7" w:rsidR="51905AE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0"/>
                <w:szCs w:val="20"/>
                <w:lang w:val="en-GB"/>
              </w:rPr>
              <w:t xml:space="preserve"> </w:t>
            </w:r>
            <w:r w:rsidRPr="53DA8DD7" w:rsidR="51905AE7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Pr="007C30C0" w:rsidR="00F037A5" w:rsidP="53DA8DD7" w:rsidRDefault="00F037A5" w14:paraId="1E8690D5" w14:textId="75EBB156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54781846" w:rsidR="27BB252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Protocista</w:t>
            </w:r>
            <w:r w:rsidRPr="54781846" w:rsidR="0295312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 xml:space="preserve"> - </w:t>
            </w:r>
            <w:r w:rsidRPr="54781846" w:rsidR="1C7D2B5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40C28"/>
                <w:sz w:val="20"/>
                <w:szCs w:val="20"/>
                <w:lang w:val="en-GB"/>
              </w:rPr>
              <w:t>very small</w:t>
            </w:r>
            <w:r w:rsidRPr="54781846" w:rsidR="1C7D2B5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40C28"/>
                <w:sz w:val="20"/>
                <w:szCs w:val="20"/>
                <w:lang w:val="en-GB"/>
              </w:rPr>
              <w:t xml:space="preserve"> single-celled organisms that do not fit into any other classification</w:t>
            </w:r>
            <w:r w:rsidRPr="54781846" w:rsidR="53CE0BC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40C28"/>
                <w:sz w:val="20"/>
                <w:szCs w:val="20"/>
                <w:lang w:val="en-GB"/>
              </w:rPr>
              <w:t>.</w:t>
            </w:r>
          </w:p>
          <w:p w:rsidRPr="007C30C0" w:rsidR="00F037A5" w:rsidP="53DA8DD7" w:rsidRDefault="00F037A5" w14:paraId="037D88B1" w14:textId="61B4D911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53DA8DD7" w:rsidR="72A904F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Annelids</w:t>
            </w:r>
            <w:r w:rsidRPr="53DA8DD7" w:rsidR="35E03B0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 xml:space="preserve"> - </w:t>
            </w:r>
            <w:r w:rsidRPr="53DA8DD7" w:rsidR="35E03B0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any of various segmented worms such as earthworms and leeches.</w:t>
            </w:r>
          </w:p>
          <w:p w:rsidRPr="007C30C0" w:rsidR="00F037A5" w:rsidP="53DA8DD7" w:rsidRDefault="00F037A5" w14:paraId="09CFC33F" w14:textId="53581A4D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53DA8DD7" w:rsidR="314DEA2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0"/>
                <w:szCs w:val="20"/>
                <w:u w:val="none"/>
                <w:lang w:val="en-GB"/>
              </w:rPr>
              <w:t>Microorganisms</w:t>
            </w:r>
            <w:r w:rsidRPr="53DA8DD7" w:rsidR="39F050F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0"/>
                <w:szCs w:val="20"/>
                <w:u w:val="none"/>
                <w:lang w:val="en-GB"/>
              </w:rPr>
              <w:t xml:space="preserve"> - </w:t>
            </w:r>
            <w:r w:rsidRPr="53DA8DD7" w:rsidR="39F050F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any life form so small that it can only be seen with a microscope. Microorganisms include bacteria, viruses, and many protozoans.</w:t>
            </w:r>
          </w:p>
          <w:p w:rsidRPr="007C30C0" w:rsidR="00F037A5" w:rsidP="54781846" w:rsidRDefault="00F037A5" w14:paraId="69813BD7" w14:textId="08005A8E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54781846" w:rsidR="13605F5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0"/>
                <w:szCs w:val="20"/>
                <w:u w:val="none"/>
                <w:lang w:val="en-GB"/>
              </w:rPr>
              <w:t>F</w:t>
            </w:r>
            <w:r w:rsidRPr="54781846" w:rsidR="314DEA2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0"/>
                <w:szCs w:val="20"/>
                <w:u w:val="none"/>
                <w:lang w:val="en-GB"/>
              </w:rPr>
              <w:t>ungi</w:t>
            </w:r>
            <w:r w:rsidRPr="54781846" w:rsidR="13605F5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0"/>
                <w:szCs w:val="20"/>
                <w:u w:val="none"/>
                <w:lang w:val="en-GB"/>
              </w:rPr>
              <w:t xml:space="preserve"> - </w:t>
            </w:r>
            <w:r w:rsidRPr="54781846" w:rsidR="13605F5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a plural form of</w:t>
            </w:r>
            <w:r w:rsidRPr="54781846" w:rsidR="13605F5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54781846" w:rsidR="13605F5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fungus</w:t>
            </w:r>
            <w:r w:rsidRPr="54781846" w:rsidR="13605F5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  <w:p w:rsidRPr="007C30C0" w:rsidR="00F037A5" w:rsidP="54781846" w:rsidRDefault="00F037A5" w14:paraId="3B113885" w14:textId="271A4A01">
            <w:pPr>
              <w:pStyle w:val="NoSpacing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/>
                <w:sz w:val="20"/>
                <w:szCs w:val="20"/>
                <w:lang w:val="en-GB"/>
              </w:rPr>
            </w:pPr>
          </w:p>
        </w:tc>
      </w:tr>
      <w:tr w:rsidRPr="007C30C0" w:rsidR="008834BB" w:rsidTr="63C4FED3" w14:paraId="664A794E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8834BB" w:rsidP="00C45508" w:rsidRDefault="008834BB" w14:paraId="62076C87" w14:textId="194FAF31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Trust Value links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7C30C0" w:rsidR="008834BB" w:rsidP="54781846" w:rsidRDefault="008834BB" w14:paraId="034F0352" w14:textId="3ADE7082">
            <w:pPr>
              <w:pStyle w:val="NoSpacing"/>
              <w:rPr>
                <w:rFonts w:ascii="Century Gothic" w:hAnsi="Century Gothic" w:eastAsia="Century Gothic" w:cs="Century Gothic"/>
                <w:color w:val="000000" w:themeColor="text1" w:themeTint="FF" w:themeShade="FF"/>
                <w:u w:val="none"/>
              </w:rPr>
            </w:pPr>
            <w:r w:rsidRPr="54781846" w:rsidR="67C27062">
              <w:rPr>
                <w:rFonts w:ascii="Century Gothic" w:hAnsi="Century Gothic" w:eastAsia="Century Gothic" w:cs="Century Gothic"/>
                <w:color w:val="000000" w:themeColor="text1" w:themeTint="FF" w:themeShade="FF"/>
                <w:u w:val="none"/>
              </w:rPr>
              <w:t>Kindness</w:t>
            </w:r>
          </w:p>
          <w:p w:rsidRPr="007C30C0" w:rsidR="008834BB" w:rsidP="54781846" w:rsidRDefault="008834BB" w14:paraId="13D2BD38" w14:textId="012B0895">
            <w:pPr>
              <w:pStyle w:val="NoSpacing"/>
              <w:rPr>
                <w:rFonts w:ascii="Century Gothic" w:hAnsi="Century Gothic" w:eastAsia="Century Gothic" w:cs="Century Gothic"/>
                <w:color w:val="000000" w:themeColor="text1" w:themeTint="FF" w:themeShade="FF"/>
                <w:u w:val="none"/>
              </w:rPr>
            </w:pPr>
            <w:r w:rsidRPr="54781846" w:rsidR="67C27062">
              <w:rPr>
                <w:rFonts w:ascii="Century Gothic" w:hAnsi="Century Gothic" w:eastAsia="Century Gothic" w:cs="Century Gothic"/>
                <w:color w:val="000000" w:themeColor="text1" w:themeTint="FF" w:themeShade="FF"/>
                <w:u w:val="none"/>
              </w:rPr>
              <w:t>Integrity</w:t>
            </w:r>
          </w:p>
          <w:p w:rsidRPr="007C30C0" w:rsidR="008834BB" w:rsidP="54781846" w:rsidRDefault="008834BB" w14:paraId="51DB54A1" w14:textId="2FF62BB9">
            <w:pPr>
              <w:pStyle w:val="NoSpacing"/>
              <w:rPr>
                <w:rFonts w:ascii="Century Gothic" w:hAnsi="Century Gothic" w:eastAsia="Century Gothic" w:cs="Century Gothic"/>
                <w:color w:val="000000" w:themeColor="text1"/>
                <w:u w:val="none"/>
              </w:rPr>
            </w:pPr>
            <w:r w:rsidRPr="54781846" w:rsidR="67C27062">
              <w:rPr>
                <w:rFonts w:ascii="Century Gothic" w:hAnsi="Century Gothic" w:eastAsia="Century Gothic" w:cs="Century Gothic"/>
                <w:color w:val="000000" w:themeColor="text1" w:themeTint="FF" w:themeShade="FF"/>
                <w:u w:val="none"/>
              </w:rPr>
              <w:t>Tenacity</w:t>
            </w:r>
          </w:p>
        </w:tc>
      </w:tr>
      <w:tr w:rsidRPr="007C30C0" w:rsidR="00793882" w:rsidTr="63C4FED3" w14:paraId="48594EF0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793882" w:rsidP="00C45508" w:rsidRDefault="00793882" w14:paraId="4AB7244C" w14:textId="28DB3A5A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Knowledge links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="05E58592" w:rsidP="54781846" w:rsidRDefault="05E58592" w14:paraId="08780EE8" w14:textId="3E4719B2">
            <w:pPr>
              <w:pStyle w:val="NoSpacing"/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54781846" w:rsidR="05E58592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u w:val="none"/>
              </w:rPr>
              <w:t>DT Year 6 Cooking – The use of yeast when making bread.</w:t>
            </w:r>
          </w:p>
          <w:p w:rsidRPr="007C30C0" w:rsidR="00A73C12" w:rsidP="59F94D8B" w:rsidRDefault="00A73C12" w14:paraId="44B8C65E" w14:textId="438A508E">
            <w:pPr>
              <w:pStyle w:val="NoSpacing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</w:p>
          <w:p w:rsidRPr="007C30C0" w:rsidR="00793882" w:rsidP="54781846" w:rsidRDefault="00793882" w14:paraId="6EF8581D" w14:textId="21F74FAC">
            <w:pPr>
              <w:pStyle w:val="NoSpacing"/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54781846" w:rsidR="46328F67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</w:rPr>
              <w:t xml:space="preserve">Year 6 Reading: Living things and their habitats – Carl Linnaeus </w:t>
            </w:r>
          </w:p>
        </w:tc>
      </w:tr>
      <w:tr w:rsidRPr="007C30C0" w:rsidR="00CA55AE" w:rsidTr="63C4FED3" w14:paraId="535DF417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CA55AE" w:rsidP="00C45508" w:rsidRDefault="00CA55AE" w14:paraId="4C2755AB" w14:textId="77777777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Linked Texts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CA55AE" w:rsidP="59F94D8B" w:rsidRDefault="00CA55AE" w14:paraId="1578B900" w14:textId="790BD76B">
            <w:pPr>
              <w:rPr>
                <w:rFonts w:ascii="Century Gothic" w:hAnsi="Century Gothic"/>
                <w:u w:val="single"/>
              </w:rPr>
            </w:pPr>
          </w:p>
        </w:tc>
      </w:tr>
    </w:tbl>
    <w:p w:rsidRPr="007C30C0" w:rsidR="00BA3AEA" w:rsidP="54781846" w:rsidRDefault="00BA3AEA" w14:paraId="2C522E05" w14:textId="052F4184">
      <w:pPr>
        <w:pStyle w:val="ListParagraph"/>
        <w:framePr w:hSpace="180" w:wrap="around" w:hAnchor="margin" w:xAlign="center" w:y="-1755"/>
        <w:numPr>
          <w:ilvl w:val="0"/>
          <w:numId w:val="60"/>
        </w:numPr>
        <w:spacing w:before="0" w:beforeAutospacing="off" w:after="0" w:afterAutospacing="off" w:line="240" w:lineRule="auto"/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</w:pPr>
      <w:r w:rsidRPr="54781846" w:rsidR="55DD894D">
        <w:rPr>
          <w:rStyle w:val="Emphasis"/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 xml:space="preserve">The Akimbo Adventures by </w:t>
      </w:r>
      <w:r w:rsidRPr="54781846" w:rsidR="55DD894D">
        <w:rPr>
          <w:rStyle w:val="Emphasis"/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>Alexander McCall Smith</w:t>
      </w:r>
    </w:p>
    <w:p w:rsidRPr="007C30C0" w:rsidR="00BA3AEA" w:rsidP="54781846" w:rsidRDefault="00BA3AEA" w14:paraId="20B61818" w14:textId="69B130BA">
      <w:pPr>
        <w:pStyle w:val="font6"/>
        <w:numPr>
          <w:ilvl w:val="0"/>
          <w:numId w:val="60"/>
        </w:numPr>
        <w:spacing w:before="0" w:beforeAutospacing="off" w:after="0" w:afterAutospacing="off" w:line="240" w:lineRule="auto"/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</w:pPr>
      <w:r w:rsidRPr="54781846" w:rsidR="55DD894D"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 xml:space="preserve">Tiny: The Invisible World of Microbes: </w:t>
      </w:r>
      <w:r w:rsidRPr="54781846" w:rsidR="55DD894D"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>by </w:t>
      </w:r>
      <w:hyperlink r:id="R36942f4fd9b94b2f">
        <w:r w:rsidRPr="54781846" w:rsidR="55DD894D">
          <w:rPr>
            <w:rStyle w:val="Hyperlink"/>
            <w:rFonts w:ascii="Century Gothic" w:hAnsi="Century Gothic" w:eastAsia="Century Gothic" w:cs="Century Gothic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16"/>
            <w:szCs w:val="16"/>
            <w:lang w:val="en-GB"/>
          </w:rPr>
          <w:t>Nicola Davies</w:t>
        </w:r>
      </w:hyperlink>
      <w:r w:rsidRPr="54781846" w:rsidR="55DD894D"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>  (Author), </w:t>
      </w:r>
      <w:hyperlink r:id="Rc475f6a8c0af462f">
        <w:r w:rsidRPr="54781846" w:rsidR="55DD894D">
          <w:rPr>
            <w:rStyle w:val="Hyperlink"/>
            <w:rFonts w:ascii="Century Gothic" w:hAnsi="Century Gothic" w:eastAsia="Century Gothic" w:cs="Century Gothic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16"/>
            <w:szCs w:val="16"/>
            <w:lang w:val="en-GB"/>
          </w:rPr>
          <w:t>Emily Sutton</w:t>
        </w:r>
      </w:hyperlink>
      <w:r w:rsidRPr="54781846" w:rsidR="55DD894D"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> (Illustrator)</w:t>
      </w:r>
    </w:p>
    <w:p w:rsidRPr="007C30C0" w:rsidR="00BA3AEA" w:rsidP="54781846" w:rsidRDefault="00BA3AEA" w14:paraId="06E6ADBC" w14:textId="5124EF47">
      <w:pPr>
        <w:pStyle w:val="ListParagraph"/>
        <w:framePr w:hSpace="180" w:wrap="around" w:hAnchor="margin" w:xAlign="center" w:y="-1755"/>
        <w:numPr>
          <w:ilvl w:val="0"/>
          <w:numId w:val="60"/>
        </w:numPr>
        <w:spacing w:before="0" w:beforeAutospacing="off" w:afterAutospacing="on" w:line="240" w:lineRule="auto"/>
        <w:rPr>
          <w:rFonts w:ascii="Century Gothic" w:hAnsi="Century Gothic" w:eastAsia="Century Gothic" w:cs="Century Gothic"/>
          <w:b w:val="1"/>
          <w:bCs w:val="1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</w:pPr>
      <w:r w:rsidRPr="54781846" w:rsidR="55DD894D">
        <w:rPr>
          <w:rStyle w:val="a-size-extra-large"/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 xml:space="preserve">Lots: The Diversity of Life on Earth </w:t>
      </w:r>
      <w:r w:rsidRPr="54781846" w:rsidR="55DD894D"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>by </w:t>
      </w:r>
      <w:hyperlink r:id="R6a9b2a3b30fd4959">
        <w:r w:rsidRPr="54781846" w:rsidR="55DD894D">
          <w:rPr>
            <w:rStyle w:val="Hyperlink"/>
            <w:rFonts w:ascii="Century Gothic" w:hAnsi="Century Gothic" w:eastAsia="Century Gothic" w:cs="Century Gothic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16"/>
            <w:szCs w:val="16"/>
            <w:lang w:val="en-GB"/>
          </w:rPr>
          <w:t>Nicola Davies</w:t>
        </w:r>
      </w:hyperlink>
      <w:r w:rsidRPr="54781846" w:rsidR="55DD894D">
        <w:rPr>
          <w:rStyle w:val="author"/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> </w:t>
      </w:r>
      <w:r w:rsidRPr="54781846" w:rsidR="55DD894D">
        <w:rPr>
          <w:rStyle w:val="a-color-secondary"/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>(Author), </w:t>
      </w:r>
      <w:hyperlink r:id="Rdf240bccf05c4e52">
        <w:r w:rsidRPr="54781846" w:rsidR="55DD894D">
          <w:rPr>
            <w:rStyle w:val="Hyperlink"/>
            <w:rFonts w:ascii="Century Gothic" w:hAnsi="Century Gothic" w:eastAsia="Century Gothic" w:cs="Century Gothic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16"/>
            <w:szCs w:val="16"/>
            <w:lang w:val="en-GB"/>
          </w:rPr>
          <w:t>Emily Sutton</w:t>
        </w:r>
      </w:hyperlink>
      <w:r w:rsidRPr="54781846" w:rsidR="55DD894D">
        <w:rPr>
          <w:rStyle w:val="author"/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> </w:t>
      </w:r>
      <w:r w:rsidRPr="54781846" w:rsidR="55DD894D">
        <w:rPr>
          <w:rStyle w:val="a-color-secondary"/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>(Illustrator)</w:t>
      </w:r>
    </w:p>
    <w:p w:rsidRPr="007C30C0" w:rsidR="00BA3AEA" w:rsidP="54781846" w:rsidRDefault="00BA3AEA" w14:paraId="01811BC0" w14:textId="557E0847">
      <w:pPr>
        <w:pStyle w:val="ListParagraph"/>
        <w:framePr w:hSpace="180" w:wrap="around" w:hAnchor="margin" w:xAlign="center" w:y="-1755"/>
        <w:numPr>
          <w:ilvl w:val="0"/>
          <w:numId w:val="60"/>
        </w:numPr>
        <w:spacing w:before="0" w:beforeAutospacing="off" w:afterAutospacing="on" w:line="240" w:lineRule="auto"/>
        <w:rPr>
          <w:rFonts w:ascii="Century Gothic" w:hAnsi="Century Gothic" w:eastAsia="Century Gothic" w:cs="Century Gothic"/>
          <w:b w:val="1"/>
          <w:bCs w:val="1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</w:pPr>
      <w:r w:rsidRPr="54781846" w:rsidR="55DD894D">
        <w:rPr>
          <w:rStyle w:val="Emphasis"/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>When the Mountains Roared Jess Butterworth</w:t>
      </w:r>
    </w:p>
    <w:tbl>
      <w:tblPr>
        <w:tblStyle w:val="GridTable1Light1"/>
        <w:tblpPr w:leftFromText="180" w:rightFromText="180" w:horzAnchor="margin" w:tblpXSpec="center" w:tblpY="-1755"/>
        <w:tblW w:w="154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5451"/>
      </w:tblGrid>
      <w:tr w:rsidRPr="007C30C0" w:rsidR="00BA3AEA" w:rsidTr="54781846" w14:paraId="584B153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1" w:type="dxa"/>
            <w:shd w:val="clear" w:color="auto" w:fill="CCC0D9" w:themeFill="accent4" w:themeFillTint="66"/>
            <w:noWrap/>
            <w:tcMar/>
          </w:tcPr>
          <w:p w:rsidRPr="007C30C0" w:rsidR="00BA3AEA" w:rsidP="007F1170" w:rsidRDefault="00BA3AEA" w14:paraId="77ECF39F" w14:textId="78370365">
            <w:pPr>
              <w:pStyle w:val="NoSpacing"/>
              <w:rPr>
                <w:rFonts w:ascii="Century Gothic" w:hAnsi="Century Gothic"/>
                <w:u w:val="single"/>
              </w:rPr>
            </w:pPr>
          </w:p>
        </w:tc>
      </w:tr>
    </w:tbl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098"/>
        <w:gridCol w:w="5103"/>
        <w:gridCol w:w="5493"/>
      </w:tblGrid>
      <w:tr w:rsidRPr="007C30C0" w:rsidR="00793882" w:rsidTr="54781846" w14:paraId="0A830010" w14:textId="77777777">
        <w:tc>
          <w:tcPr>
            <w:tcW w:w="15694" w:type="dxa"/>
            <w:gridSpan w:val="3"/>
            <w:shd w:val="clear" w:color="auto" w:fill="CCC0D9" w:themeFill="accent4" w:themeFillTint="66"/>
            <w:tcMar/>
          </w:tcPr>
          <w:p w:rsidRPr="007C30C0" w:rsidR="00793882" w:rsidP="007F1170" w:rsidRDefault="00793882" w14:paraId="320F281F" w14:textId="4CE763C0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Misconceptions</w:t>
            </w:r>
          </w:p>
        </w:tc>
      </w:tr>
      <w:tr w:rsidRPr="007C30C0" w:rsidR="00793882" w:rsidTr="54781846" w14:paraId="5F474B44" w14:textId="77777777">
        <w:tc>
          <w:tcPr>
            <w:tcW w:w="15694" w:type="dxa"/>
            <w:gridSpan w:val="3"/>
            <w:tcMar/>
          </w:tcPr>
          <w:p w:rsidRPr="007C30C0" w:rsidR="00793882" w:rsidP="54781846" w:rsidRDefault="00793882" w14:paraId="35858D33" w14:textId="3C677DC1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54781846" w:rsidR="43836286">
              <w:rPr>
                <w:rFonts w:ascii="Century Gothic" w:hAnsi="Century Gothic"/>
                <w:b w:val="1"/>
                <w:bCs w:val="1"/>
              </w:rPr>
              <w:t>Children may think</w:t>
            </w:r>
            <w:r w:rsidRPr="54781846" w:rsidR="43836286">
              <w:rPr>
                <w:rFonts w:ascii="Century Gothic" w:hAnsi="Century Gothic"/>
              </w:rPr>
              <w:t>:</w:t>
            </w:r>
            <w:r w:rsidRPr="54781846" w:rsidR="46399823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Pr="007C30C0" w:rsidR="00793882" w:rsidP="54781846" w:rsidRDefault="00793882" w14:paraId="431ECACA" w14:textId="6CA8216E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54781846" w:rsidR="46399823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• all micro-organisms are harmful </w:t>
            </w:r>
          </w:p>
          <w:p w:rsidRPr="007C30C0" w:rsidR="00793882" w:rsidP="54781846" w:rsidRDefault="00793882" w14:paraId="2A000EDF" w14:textId="18E35446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54781846" w:rsidR="46399823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• mushrooms are plants.</w:t>
            </w:r>
          </w:p>
        </w:tc>
      </w:tr>
      <w:tr w:rsidRPr="007C30C0" w:rsidR="004510DA" w:rsidTr="54781846" w14:paraId="74B433EC" w14:textId="77777777">
        <w:tc>
          <w:tcPr>
            <w:tcW w:w="5098" w:type="dxa"/>
            <w:shd w:val="clear" w:color="auto" w:fill="CCC0D9" w:themeFill="accent4" w:themeFillTint="66"/>
            <w:tcMar/>
          </w:tcPr>
          <w:p w:rsidRPr="007C30C0" w:rsidR="004510DA" w:rsidP="007F1170" w:rsidRDefault="004510DA" w14:paraId="4D1F49C4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Pre-requisite Knowledge</w:t>
            </w:r>
          </w:p>
        </w:tc>
        <w:tc>
          <w:tcPr>
            <w:tcW w:w="5103" w:type="dxa"/>
            <w:shd w:val="clear" w:color="auto" w:fill="CCC0D9" w:themeFill="accent4" w:themeFillTint="66"/>
            <w:tcMar/>
          </w:tcPr>
          <w:p w:rsidRPr="007C30C0" w:rsidR="004510DA" w:rsidP="007F1170" w:rsidRDefault="004510DA" w14:paraId="445DCAC8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Key Questions</w:t>
            </w:r>
          </w:p>
        </w:tc>
        <w:tc>
          <w:tcPr>
            <w:tcW w:w="5493" w:type="dxa"/>
            <w:shd w:val="clear" w:color="auto" w:fill="CCC0D9" w:themeFill="accent4" w:themeFillTint="66"/>
            <w:tcMar/>
          </w:tcPr>
          <w:p w:rsidRPr="007C30C0" w:rsidR="004510DA" w:rsidP="007F1170" w:rsidRDefault="004510DA" w14:paraId="5D3927AE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Future Learning</w:t>
            </w:r>
          </w:p>
        </w:tc>
      </w:tr>
      <w:tr w:rsidRPr="007C30C0" w:rsidR="00A73C12" w:rsidTr="54781846" w14:paraId="3480FAC6" w14:textId="77777777">
        <w:tc>
          <w:tcPr>
            <w:tcW w:w="5098" w:type="dxa"/>
            <w:shd w:val="clear" w:color="auto" w:fill="FFFFFF" w:themeFill="background1"/>
            <w:tcMar/>
          </w:tcPr>
          <w:p w:rsidRPr="007C30C0" w:rsidR="00A73C12" w:rsidP="53DA8DD7" w:rsidRDefault="00A73C12" w14:paraId="3C06AE06" w14:textId="7E93A502">
            <w:pPr>
              <w:pStyle w:val="ListParagraph"/>
              <w:spacing w:after="200" w:line="276" w:lineRule="auto"/>
              <w:ind w:left="0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54781846" w:rsidR="168CDA79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In Year 3 the </w:t>
            </w:r>
            <w:r w:rsidRPr="54781846" w:rsidR="168CDA79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children</w:t>
            </w:r>
            <w:r w:rsidRPr="54781846" w:rsidR="168CDA79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 will:</w:t>
            </w:r>
          </w:p>
          <w:p w:rsidRPr="007C30C0" w:rsidR="00A73C12" w:rsidP="54781846" w:rsidRDefault="00A73C12" w14:paraId="0A983FBB" w14:textId="376C59CE">
            <w:pPr>
              <w:pStyle w:val="ListParagraph"/>
              <w:numPr>
                <w:ilvl w:val="0"/>
                <w:numId w:val="55"/>
              </w:numPr>
              <w:spacing w:before="0" w:beforeAutospacing="off" w:after="0" w:afterAutospacing="off" w:line="240" w:lineRule="auto"/>
              <w:ind/>
              <w:rPr>
                <w:rStyle w:val="eop"/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4781846" w:rsidR="168CDA79">
              <w:rPr>
                <w:rStyle w:val="normaltextrun"/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Identif</w:t>
            </w:r>
            <w:r w:rsidRPr="54781846" w:rsidR="0B36DA9F">
              <w:rPr>
                <w:rStyle w:val="normaltextrun"/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y</w:t>
            </w:r>
            <w:r w:rsidRPr="54781846" w:rsidR="168CDA79">
              <w:rPr>
                <w:rStyle w:val="normaltextrun"/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54781846" w:rsidR="168CDA79">
              <w:rPr>
                <w:rStyle w:val="normaltextrun"/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that humans and some other animals have skeletons and muscles for support, </w:t>
            </w:r>
            <w:r w:rsidRPr="54781846" w:rsidR="168CDA79">
              <w:rPr>
                <w:rStyle w:val="normaltextrun"/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protection</w:t>
            </w:r>
            <w:r w:rsidRPr="54781846" w:rsidR="168CDA79">
              <w:rPr>
                <w:rStyle w:val="normaltextrun"/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</w:t>
            </w:r>
            <w:r w:rsidRPr="54781846" w:rsidR="547204DB">
              <w:rPr>
                <w:rStyle w:val="normaltextrun"/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movement.</w:t>
            </w:r>
          </w:p>
          <w:p w:rsidRPr="007C30C0" w:rsidR="00A73C12" w:rsidP="53DA8DD7" w:rsidRDefault="00A73C12" w14:paraId="08C9F371" w14:textId="0C28E9F7">
            <w:pPr>
              <w:pStyle w:val="Normal"/>
              <w:spacing w:before="0" w:beforeAutospacing="off" w:after="0" w:afterAutospacing="off" w:line="240" w:lineRule="auto"/>
              <w:ind w:left="0"/>
              <w:rPr>
                <w:noProof w:val="0"/>
                <w:lang w:val="en-GB"/>
              </w:rPr>
            </w:pPr>
          </w:p>
          <w:p w:rsidR="6429E731" w:rsidP="54781846" w:rsidRDefault="6429E731" w14:paraId="5E699860" w14:textId="7E86CCA0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54781846" w:rsidR="6429E731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0"/>
                <w:szCs w:val="20"/>
                <w:lang w:val="en-GB"/>
              </w:rPr>
              <w:t>In Year 4 the children will:</w:t>
            </w:r>
          </w:p>
          <w:p w:rsidR="6429E731" w:rsidP="54781846" w:rsidRDefault="6429E731" w14:paraId="434D39D7" w14:textId="6833A4C4">
            <w:pPr>
              <w:pStyle w:val="ListParagraph"/>
              <w:numPr>
                <w:ilvl w:val="0"/>
                <w:numId w:val="65"/>
              </w:numPr>
              <w:spacing w:before="0" w:beforeAutospacing="off" w:after="0" w:afterAutospacing="off" w:line="240" w:lineRule="auto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54781846" w:rsidR="6429E731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Learn how to classify different animals </w:t>
            </w:r>
            <w:r w:rsidRPr="54781846" w:rsidR="6429E731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but</w:t>
            </w:r>
            <w:r w:rsidRPr="54781846" w:rsidR="6429E731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 their physical characteristics</w:t>
            </w:r>
          </w:p>
          <w:p w:rsidR="54781846" w:rsidP="54781846" w:rsidRDefault="54781846" w14:paraId="3568085F" w14:textId="4550F90F">
            <w:pPr>
              <w:pStyle w:val="Normal"/>
              <w:spacing w:before="0" w:beforeAutospacing="off" w:after="0" w:afterAutospacing="off" w:line="240" w:lineRule="auto"/>
              <w:ind w:left="0"/>
              <w:rPr>
                <w:noProof w:val="0"/>
                <w:lang w:val="en-GB"/>
              </w:rPr>
            </w:pPr>
          </w:p>
          <w:p w:rsidRPr="007C30C0" w:rsidR="00A73C12" w:rsidP="54781846" w:rsidRDefault="00A73C12" w14:paraId="5A58B83E" w14:textId="64D08B3A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54781846" w:rsidR="2172F46E">
              <w:rPr>
                <w:rStyle w:val="eop"/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In Year 1 the children will:</w:t>
            </w:r>
          </w:p>
          <w:p w:rsidRPr="007C30C0" w:rsidR="00A73C12" w:rsidP="54781846" w:rsidRDefault="00A73C12" w14:paraId="7E157DB7" w14:textId="60A5FFF9">
            <w:pPr>
              <w:pStyle w:val="NoSpacing"/>
              <w:numPr>
                <w:ilvl w:val="0"/>
                <w:numId w:val="59"/>
              </w:num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4781846" w:rsidR="2172F46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Identify</w:t>
            </w:r>
            <w:r w:rsidRPr="54781846" w:rsidR="2172F46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name a variety of common animals including fish, amphibians, reptiles, </w:t>
            </w:r>
            <w:r w:rsidRPr="54781846" w:rsidR="2172F46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birds</w:t>
            </w:r>
            <w:r w:rsidRPr="54781846" w:rsidR="2172F46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mammals. </w:t>
            </w:r>
          </w:p>
          <w:p w:rsidRPr="007C30C0" w:rsidR="00A73C12" w:rsidP="54781846" w:rsidRDefault="00A73C12" w14:paraId="47AD1E85" w14:textId="5AFEAF0A">
            <w:pPr>
              <w:pStyle w:val="NoSpacing"/>
              <w:numPr>
                <w:ilvl w:val="0"/>
                <w:numId w:val="59"/>
              </w:numPr>
              <w:spacing w:after="0" w:line="240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4781846" w:rsidR="2172F46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Identify</w:t>
            </w:r>
            <w:r w:rsidRPr="54781846" w:rsidR="2172F46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name a variety of common animals that are carnivores, </w:t>
            </w:r>
            <w:r w:rsidRPr="54781846" w:rsidR="2172F46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herbivores</w:t>
            </w:r>
            <w:r w:rsidRPr="54781846" w:rsidR="2172F46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omnivores. </w:t>
            </w:r>
          </w:p>
          <w:p w:rsidRPr="007C30C0" w:rsidR="00A73C12" w:rsidP="54781846" w:rsidRDefault="00A73C12" w14:paraId="1B6EF55D" w14:textId="39CBC1E2">
            <w:pPr>
              <w:pStyle w:val="NoSpacing"/>
              <w:numPr>
                <w:ilvl w:val="0"/>
                <w:numId w:val="59"/>
              </w:numPr>
              <w:spacing w:after="0" w:line="240" w:lineRule="auto"/>
              <w:ind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/>
                <w:sz w:val="20"/>
                <w:szCs w:val="20"/>
                <w:lang w:val="en-GB"/>
              </w:rPr>
            </w:pPr>
            <w:r w:rsidRPr="54781846" w:rsidR="2172F46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Describe and compare the structure of a variety of common animals (fish, amphibians, reptiles, </w:t>
            </w:r>
            <w:r w:rsidRPr="54781846" w:rsidR="2172F46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birds</w:t>
            </w:r>
            <w:r w:rsidRPr="54781846" w:rsidR="2172F46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mammals, including pets).</w:t>
            </w:r>
          </w:p>
        </w:tc>
        <w:tc>
          <w:tcPr>
            <w:tcW w:w="5103" w:type="dxa"/>
            <w:shd w:val="clear" w:color="auto" w:fill="FFFFFF" w:themeFill="background1"/>
            <w:tcMar/>
          </w:tcPr>
          <w:p w:rsidRPr="007C30C0" w:rsidR="00A73C12" w:rsidP="53DA8DD7" w:rsidRDefault="00A73C12" w14:paraId="3751258B" w14:textId="0FBE47BE">
            <w:pPr>
              <w:pStyle w:val="ListParagraph"/>
              <w:numPr>
                <w:ilvl w:val="0"/>
                <w:numId w:val="44"/>
              </w:num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3DA8DD7" w:rsidR="02EECB3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What is the Linnaean System?</w:t>
            </w:r>
          </w:p>
          <w:p w:rsidRPr="007C30C0" w:rsidR="00A73C12" w:rsidP="53DA8DD7" w:rsidRDefault="00A73C12" w14:paraId="44341E1F" w14:textId="12BB6094">
            <w:pPr>
              <w:pStyle w:val="ListParagraph"/>
              <w:numPr>
                <w:ilvl w:val="0"/>
                <w:numId w:val="44"/>
              </w:num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3DA8DD7" w:rsidR="02EECB3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What are</w:t>
            </w:r>
            <w:r w:rsidRPr="53DA8DD7" w:rsidR="02EECB3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microorganism</w:t>
            </w:r>
            <w:r w:rsidRPr="53DA8DD7" w:rsidR="02EECB3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</w:t>
            </w:r>
            <w:r w:rsidRPr="53DA8DD7" w:rsidR="02EECB3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?</w:t>
            </w:r>
          </w:p>
          <w:p w:rsidRPr="007C30C0" w:rsidR="00A73C12" w:rsidP="53DA8DD7" w:rsidRDefault="00A73C12" w14:paraId="5139911B" w14:textId="1362D79F">
            <w:pPr>
              <w:pStyle w:val="ListParagraph"/>
              <w:numPr>
                <w:ilvl w:val="0"/>
                <w:numId w:val="44"/>
              </w:num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3DA8DD7" w:rsidR="02EECB3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What are the five vertebrate groups and their key characteristics?</w:t>
            </w:r>
          </w:p>
          <w:p w:rsidRPr="007C30C0" w:rsidR="00A73C12" w:rsidP="53DA8DD7" w:rsidRDefault="00A73C12" w14:paraId="120C7509" w14:textId="4EA4A598">
            <w:pPr>
              <w:pStyle w:val="ListParagraph"/>
              <w:numPr>
                <w:ilvl w:val="0"/>
                <w:numId w:val="44"/>
              </w:num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3DA8DD7" w:rsidR="02EECB3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What are the key characteristics of invertebrate groups?</w:t>
            </w:r>
          </w:p>
          <w:p w:rsidRPr="007C30C0" w:rsidR="00A73C12" w:rsidP="53DA8DD7" w:rsidRDefault="00A73C12" w14:paraId="3A2E2FDB" w14:textId="7EA43A3D">
            <w:pPr>
              <w:pStyle w:val="Normal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493" w:type="dxa"/>
            <w:shd w:val="clear" w:color="auto" w:fill="FFFFFF" w:themeFill="background1"/>
            <w:tcMar/>
          </w:tcPr>
          <w:p w:rsidR="470757B5" w:rsidP="54781846" w:rsidRDefault="470757B5" w14:paraId="5C641CC1" w14:textId="64272B6D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4781846" w:rsidR="5B1423E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In Year </w:t>
            </w:r>
            <w:r w:rsidRPr="54781846" w:rsidR="48E8C50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6</w:t>
            </w:r>
            <w:r w:rsidRPr="54781846" w:rsidR="5B1423E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Children</w:t>
            </w:r>
            <w:r w:rsidRPr="54781846" w:rsidR="76D247D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(Evolution and Inheritance)</w:t>
            </w:r>
            <w:r w:rsidRPr="54781846" w:rsidR="5B1423E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54781846" w:rsidR="5B1423E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will</w:t>
            </w:r>
            <w:r w:rsidRPr="54781846" w:rsidR="63E1EF8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learn more about how changes and variations in living things over time will cause them to evolve into new specie</w:t>
            </w:r>
            <w:r w:rsidRPr="54781846" w:rsidR="0DEDB2F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s.</w:t>
            </w:r>
          </w:p>
          <w:p w:rsidR="53DA8DD7" w:rsidP="54781846" w:rsidRDefault="53DA8DD7" w14:paraId="395EA770" w14:textId="35C593A5">
            <w:pPr>
              <w:pStyle w:val="Normal"/>
              <w:spacing w:after="200" w:line="276" w:lineRule="auto"/>
              <w:ind w:left="0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7C30C0" w:rsidR="00A73C12" w:rsidP="59F94D8B" w:rsidRDefault="00A73C12" w14:paraId="04651270" w14:textId="3B75AFCE">
            <w:pPr>
              <w:rPr>
                <w:rFonts w:ascii="Century Gothic" w:hAnsi="Century Gothic"/>
              </w:rPr>
            </w:pPr>
          </w:p>
        </w:tc>
      </w:tr>
    </w:tbl>
    <w:p w:rsidRPr="007C30C0" w:rsidR="004510DA" w:rsidRDefault="004510DA" w14:paraId="04BE6E71" w14:textId="2BF029F4">
      <w:pPr>
        <w:rPr>
          <w:rFonts w:ascii="Century Gothic" w:hAnsi="Century Gothic"/>
        </w:rPr>
      </w:pPr>
    </w:p>
    <w:tbl>
      <w:tblPr>
        <w:tblStyle w:val="GridTable1Light1"/>
        <w:tblpPr w:leftFromText="180" w:rightFromText="180" w:horzAnchor="margin" w:tblpXSpec="center" w:tblpY="-1755"/>
        <w:tblW w:w="154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559"/>
        <w:gridCol w:w="3532"/>
        <w:gridCol w:w="3685"/>
        <w:gridCol w:w="2977"/>
        <w:gridCol w:w="2698"/>
      </w:tblGrid>
      <w:tr w:rsidRPr="007C30C0" w:rsidR="00EF6DAB" w:rsidTr="54781846" w14:paraId="247A038B" w14:textId="77777777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  <w:tcMar/>
            <w:vAlign w:val="center"/>
          </w:tcPr>
          <w:p w:rsidRPr="007C30C0" w:rsidR="00EF6DAB" w:rsidP="007F1170" w:rsidRDefault="00EF6DAB" w14:paraId="64E927BC" w14:textId="77777777">
            <w:pPr>
              <w:shd w:val="clear" w:color="auto" w:fill="FFFFFF" w:themeFill="background1"/>
              <w:jc w:val="center"/>
              <w:rPr>
                <w:rFonts w:ascii="Century Gothic" w:hAnsi="Century Gothic" w:eastAsia="Times New Roman" w:cs="Arial"/>
                <w:color w:val="000000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color w:val="000000" w:themeColor="text1"/>
                <w:u w:val="single"/>
                <w:lang w:eastAsia="en-GB"/>
              </w:rPr>
              <w:t>Week 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32" w:type="dxa"/>
            <w:shd w:val="clear" w:color="auto" w:fill="FFFFFF" w:themeFill="background1"/>
            <w:tcMar/>
            <w:vAlign w:val="center"/>
          </w:tcPr>
          <w:p w:rsidRPr="007C30C0" w:rsidR="00EF6DAB" w:rsidP="007F1170" w:rsidRDefault="00EF6DAB" w14:paraId="5FA632C8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85" w:type="dxa"/>
            <w:shd w:val="clear" w:color="auto" w:fill="FFFFFF" w:themeFill="background1"/>
            <w:tcMar/>
            <w:vAlign w:val="center"/>
          </w:tcPr>
          <w:p w:rsidRPr="007C30C0" w:rsidR="00EF6DAB" w:rsidP="007F1170" w:rsidRDefault="00EF6DAB" w14:paraId="05F71A8C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3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77" w:type="dxa"/>
            <w:shd w:val="clear" w:color="auto" w:fill="FFFFFF" w:themeFill="background1"/>
            <w:tcMar/>
            <w:vAlign w:val="center"/>
          </w:tcPr>
          <w:p w:rsidRPr="007C30C0" w:rsidR="00EF6DAB" w:rsidP="007F1170" w:rsidRDefault="00EF6DAB" w14:paraId="73C211F2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4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98" w:type="dxa"/>
            <w:shd w:val="clear" w:color="auto" w:fill="FFFFFF" w:themeFill="background1"/>
            <w:tcMar/>
            <w:vAlign w:val="center"/>
          </w:tcPr>
          <w:p w:rsidRPr="007C30C0" w:rsidR="00EF6DAB" w:rsidP="007F1170" w:rsidRDefault="00EF6DAB" w14:paraId="77376DBE" w14:textId="77777777">
            <w:pPr>
              <w:spacing w:after="20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5</w:t>
            </w:r>
          </w:p>
        </w:tc>
      </w:tr>
      <w:tr w:rsidRPr="00793882" w:rsidR="00A73C12" w:rsidTr="54781846" w14:paraId="57510E3C" w14:textId="77777777">
        <w:trPr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  <w:tcMar/>
          </w:tcPr>
          <w:p w:rsidR="00A73C12" w:rsidP="00A73C12" w:rsidRDefault="00A73C12" w14:paraId="15DCCFF8" w14:textId="77777777">
            <w:pPr>
              <w:shd w:val="clear" w:color="auto" w:fill="FFFFFF" w:themeFill="background1"/>
              <w:jc w:val="center"/>
              <w:rPr>
                <w:rFonts w:ascii="Century Gothic" w:hAnsi="Century Gothic" w:eastAsia="Century Gothic" w:cs="Century Gothic"/>
                <w:b w:val="0"/>
                <w:bCs w:val="0"/>
                <w:color w:val="000000"/>
                <w:sz w:val="20"/>
                <w:szCs w:val="20"/>
                <w:u w:val="single"/>
                <w:lang w:eastAsia="en-GB"/>
              </w:rPr>
            </w:pPr>
          </w:p>
          <w:p w:rsidRPr="00793882" w:rsidR="00A73C12" w:rsidP="007E327A" w:rsidRDefault="00A73C12" w14:paraId="70C78412" w14:textId="77777777">
            <w:pPr>
              <w:jc w:val="center"/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32" w:type="dxa"/>
            <w:shd w:val="clear" w:color="auto" w:fill="FFFFFF" w:themeFill="background1"/>
            <w:tcMar/>
          </w:tcPr>
          <w:p w:rsidR="00A73C12" w:rsidP="59F94D8B" w:rsidRDefault="00A73C12" w14:paraId="7B315019" w14:textId="7824B2B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A73C12" w:rsidP="00A73C12" w:rsidRDefault="00A73C12" w14:paraId="3BED9C39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</w:pPr>
          </w:p>
          <w:p w:rsidR="00A73C12" w:rsidP="00A73C12" w:rsidRDefault="00A73C12" w14:paraId="0EC3131A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</w:pPr>
          </w:p>
          <w:p w:rsidRPr="00B3500B" w:rsidR="00A73C12" w:rsidP="00A73C12" w:rsidRDefault="00A73C12" w14:paraId="6CC07833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</w:pPr>
          </w:p>
          <w:p w:rsidRPr="00793882" w:rsidR="00A73C12" w:rsidP="00A73C12" w:rsidRDefault="00A73C12" w14:paraId="5C0BCC2A" w14:textId="506A466B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85" w:type="dxa"/>
            <w:shd w:val="clear" w:color="auto" w:fill="FFFFFF" w:themeFill="background1"/>
            <w:tcMar/>
          </w:tcPr>
          <w:p w:rsidRPr="00793882" w:rsidR="00A73C12" w:rsidP="59F94D8B" w:rsidRDefault="00A73C12" w14:paraId="505242D5" w14:textId="075B9B1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lang w:eastAsia="en-GB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77" w:type="dxa"/>
            <w:shd w:val="clear" w:color="auto" w:fill="FFFFFF" w:themeFill="background1"/>
            <w:tcMar/>
          </w:tcPr>
          <w:p w:rsidRPr="00793882" w:rsidR="00A73C12" w:rsidP="59F94D8B" w:rsidRDefault="00A73C12" w14:paraId="3976ACFD" w14:textId="65A98FCC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lang w:eastAsia="en-GB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98" w:type="dxa"/>
            <w:shd w:val="clear" w:color="auto" w:fill="FFFFFF" w:themeFill="background1"/>
            <w:tcMar/>
          </w:tcPr>
          <w:p w:rsidRPr="00793882" w:rsidR="00A73C12" w:rsidP="59F94D8B" w:rsidRDefault="00A73C12" w14:paraId="4662CCA1" w14:textId="3F0A3DE6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color w:val="000000"/>
                <w:lang w:eastAsia="en-GB"/>
              </w:rPr>
            </w:pPr>
          </w:p>
        </w:tc>
      </w:tr>
      <w:tr w:rsidRPr="772DEE06" w:rsidR="00EF6DAB" w:rsidTr="54781846" w14:paraId="35C716E0" w14:textId="77777777">
        <w:trPr>
          <w:trHeight w:val="7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1" w:type="dxa"/>
            <w:gridSpan w:val="2"/>
            <w:shd w:val="clear" w:color="auto" w:fill="CCC0D9" w:themeFill="accent4" w:themeFillTint="66"/>
            <w:noWrap/>
            <w:tcMar/>
          </w:tcPr>
          <w:p w:rsidRPr="772DEE06" w:rsidR="00EF6DAB" w:rsidP="007F1170" w:rsidRDefault="00EF6DAB" w14:paraId="5B9BF427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  <w:r w:rsidRPr="772DEE06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lastRenderedPageBreak/>
              <w:t>BIG Question: Assessment Opportunity and enhancements, link to values and pupil premium barriers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9360" w:type="dxa"/>
            <w:gridSpan w:val="3"/>
            <w:shd w:val="clear" w:color="auto" w:fill="FFFFFF" w:themeFill="background1"/>
            <w:tcMar/>
          </w:tcPr>
          <w:p w:rsidRPr="772DEE06" w:rsidR="00EF6DAB" w:rsidP="007F1170" w:rsidRDefault="00EF6DAB" w14:paraId="1228796D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Arial"/>
                <w:b/>
                <w:bCs/>
                <w:sz w:val="20"/>
                <w:szCs w:val="20"/>
              </w:rPr>
            </w:pPr>
          </w:p>
        </w:tc>
      </w:tr>
    </w:tbl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5021"/>
      </w:tblGrid>
      <w:tr w:rsidR="00C70DE3" w:rsidTr="002D356C" w14:paraId="7DCBF818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BC2DE02" w14:textId="43BC2228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1     </w:t>
            </w:r>
            <w:r w:rsidR="007E327A">
              <w:rPr>
                <w:rFonts w:ascii="Century Gothic" w:hAnsi="Century Gothic"/>
                <w:b/>
                <w:sz w:val="20"/>
                <w:szCs w:val="20"/>
                <w:u w:val="single"/>
              </w:rPr>
              <w:t>Topic Title</w:t>
            </w: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</w:t>
            </w:r>
          </w:p>
        </w:tc>
      </w:tr>
      <w:tr w:rsidR="00C70DE3" w:rsidTr="002D356C" w14:paraId="4BDC8A45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4F9BD36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EF3DB5B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6B1681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3AFDC38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C32FC1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73240C4E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4426B8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565BBA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8F90C9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25E09A8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ADDB11D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5E98C7D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493E8CF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29570B8B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0B628BC5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6DB737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637D46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52807F8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BE88699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21D11A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6A9909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0B1AF11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03B05D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335CD31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023D43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3A01A76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7ED66A2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099045E7" w14:textId="77777777"/>
        </w:tc>
      </w:tr>
      <w:tr w:rsidR="00C70DE3" w:rsidTr="002D356C" w14:paraId="61C263F4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2B480EB" w14:textId="2377287B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2 </w:t>
            </w:r>
          </w:p>
        </w:tc>
      </w:tr>
      <w:tr w:rsidR="00C70DE3" w:rsidTr="002D356C" w14:paraId="73F5AF50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981646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254E6F6C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3537F7B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43106966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D153EA0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F08C049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7A84FC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2CAD705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DC57F3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D8A213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4BC796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6AB74568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727EDD3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31DBAB1E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5340743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5BF80C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3EEA86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5CA9526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EBB90A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ECC938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6CA0271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34877712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94459CA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0E35799F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476975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4BEFAAC1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1AB33B0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497B2CE" w14:textId="77777777"/>
        </w:tc>
      </w:tr>
      <w:tr w:rsidR="00C70DE3" w:rsidTr="002D356C" w14:paraId="5D18EF8B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8ECBCEE" w14:textId="2D58C94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3               </w:t>
            </w:r>
          </w:p>
        </w:tc>
      </w:tr>
      <w:tr w:rsidR="00C70DE3" w:rsidTr="002D356C" w14:paraId="4B3E6EBD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0AA95B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5184296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52B19A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7D4BF02C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6365446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577E0E9E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549B3A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B2C36D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A03B465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B7AC47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A41DAFD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172D9FA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FCF2D85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5A121491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02ABE2EF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3EB395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4C527F5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4523A7A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204970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343ED6D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3E2F0D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4AB2183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9C4519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2B7BE2A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29A2092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D582577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2F10727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8458BC9" w14:textId="77777777"/>
        </w:tc>
      </w:tr>
      <w:tr w:rsidR="00C70DE3" w:rsidTr="002D356C" w14:paraId="27964C7B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5040DE8" w14:textId="422DA2E5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4  </w:t>
            </w:r>
          </w:p>
        </w:tc>
      </w:tr>
      <w:tr w:rsidR="00C70DE3" w:rsidTr="002D356C" w14:paraId="59431ABD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C00E44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1D47719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E65AA6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61E6043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8DE4410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7A58FD5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503C62C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3B525796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58BB2AC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7BEC65B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0F6ECEF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1BFDFF9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705FB1D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7B7F49D8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5D40DA2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E38443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A42C2CE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lastRenderedPageBreak/>
              <w:t>Explicit Strategy Instruction</w:t>
            </w:r>
          </w:p>
        </w:tc>
      </w:tr>
      <w:tr w:rsidR="00C70DE3" w:rsidTr="002D356C" w14:paraId="59D0BA1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F9D8A54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D53BF3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77EFA4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2E1FA30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0DCA4BC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1BA899C4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373F054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EBE57E8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066F0CE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07BA056E" w14:textId="77777777"/>
        </w:tc>
      </w:tr>
      <w:tr w:rsidR="00C70DE3" w:rsidTr="002D356C" w14:paraId="5B873EA9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D4DC4E4" w14:textId="6BCF14B0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5    </w:t>
            </w:r>
          </w:p>
        </w:tc>
      </w:tr>
      <w:tr w:rsidR="00C70DE3" w:rsidTr="002D356C" w14:paraId="1C6F4143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E7BBF85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49FBBCC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327693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746A305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9859321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7DD55302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8CDE4F5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D85C07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BDE62EB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499311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F3663A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77760F5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3FD2722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71D30CC7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489E2ECB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7BC06E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738590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200AFB5B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362CACE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A585168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059A69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06D7744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937F439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52A108B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3FC66B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2947295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0AAC346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4FE4BBB" w14:textId="77777777"/>
        </w:tc>
      </w:tr>
    </w:tbl>
    <w:p w:rsidR="001F7BD9" w:rsidRDefault="001F7BD9" w14:paraId="127F8454" w14:textId="77777777"/>
    <w:sectPr w:rsidR="001F7BD9" w:rsidSect="00CA55AE">
      <w:headerReference w:type="default" r:id="rId10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9F4" w:rsidP="001A2C62" w:rsidRDefault="002C59F4" w14:paraId="3ADF2B22" w14:textId="77777777">
      <w:pPr>
        <w:spacing w:after="0" w:line="240" w:lineRule="auto"/>
      </w:pPr>
      <w:r>
        <w:separator/>
      </w:r>
    </w:p>
  </w:endnote>
  <w:endnote w:type="continuationSeparator" w:id="0">
    <w:p w:rsidR="002C59F4" w:rsidP="001A2C62" w:rsidRDefault="002C59F4" w14:paraId="286C19C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9F4" w:rsidP="001A2C62" w:rsidRDefault="002C59F4" w14:paraId="3C73BE4B" w14:textId="77777777">
      <w:pPr>
        <w:spacing w:after="0" w:line="240" w:lineRule="auto"/>
      </w:pPr>
      <w:r>
        <w:separator/>
      </w:r>
    </w:p>
  </w:footnote>
  <w:footnote w:type="continuationSeparator" w:id="0">
    <w:p w:rsidR="002C59F4" w:rsidP="001A2C62" w:rsidRDefault="002C59F4" w14:paraId="2EBA70B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067443" w:rsidRDefault="4BE87E74" w14:paraId="46EFCF40" w14:textId="5DAEEA2E">
    <w:pPr>
      <w:pStyle w:val="Header"/>
    </w:pPr>
    <w:r>
      <w:rPr>
        <w:noProof/>
        <w:lang w:eastAsia="en-GB"/>
      </w:rPr>
      <w:drawing>
        <wp:inline distT="0" distB="0" distL="0" distR="0" wp14:anchorId="2B956EFA" wp14:editId="4BE87E74">
          <wp:extent cx="1093107" cy="628650"/>
          <wp:effectExtent l="0" t="0" r="0" b="0"/>
          <wp:docPr id="113230183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3107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</w:t>
    </w:r>
    <w:r w:rsidR="00C627F8">
      <w:rPr>
        <w:b/>
        <w:bCs/>
      </w:rPr>
      <w:t>The Hea</w:t>
    </w:r>
    <w:r w:rsidRPr="4BE87E74">
      <w:rPr>
        <w:b/>
        <w:bCs/>
      </w:rPr>
      <w:t>th Family Trust –Curriculum Medium Term Overview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64">
    <w:nsid w:val="126575a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3">
    <w:nsid w:val="7d4badc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2">
    <w:nsid w:val="1c271c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1">
    <w:nsid w:val="5f49d67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0">
    <w:nsid w:val="4aad8cd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9">
    <w:nsid w:val="1ac086b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8">
    <w:nsid w:val="6c43174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7">
    <w:nsid w:val="1211d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6">
    <w:nsid w:val="47492fb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5">
    <w:nsid w:val="60827c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4">
    <w:nsid w:val="3b62eaf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3">
    <w:nsid w:val="195315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2">
    <w:nsid w:val="12a59d3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1">
    <w:nsid w:val="736d8c5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0">
    <w:nsid w:val="1fb62a1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9">
    <w:nsid w:val="6342736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8">
    <w:nsid w:val="4d4489e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7">
    <w:nsid w:val="573843c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6">
    <w:nsid w:val="100e2e9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5">
    <w:nsid w:val="593073f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4">
    <w:nsid w:val="27d7e23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3">
    <w:nsid w:val="15dd0a1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2">
    <w:nsid w:val="5e4f744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1">
    <w:nsid w:val="4e9ffde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0">
    <w:nsid w:val="4aad94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9">
    <w:nsid w:val="3cb42cc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8">
    <w:nsid w:val="2636935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1b7bb2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332FBBD"/>
    <w:multiLevelType w:val="hybridMultilevel"/>
    <w:tmpl w:val="BF04A722"/>
    <w:lvl w:ilvl="0" w:tplc="5A500C0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92C04E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430DDE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B16607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3C8773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6A08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FFEA36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43866A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39CE7F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3D04D69"/>
    <w:multiLevelType w:val="hybridMultilevel"/>
    <w:tmpl w:val="05503424"/>
    <w:lvl w:ilvl="0" w:tplc="A3300EF8">
      <w:start w:val="1"/>
      <w:numFmt w:val="decimal"/>
      <w:lvlText w:val="%1."/>
      <w:lvlJc w:val="left"/>
      <w:pPr>
        <w:ind w:left="720" w:hanging="360"/>
      </w:pPr>
    </w:lvl>
    <w:lvl w:ilvl="1" w:tplc="AAD40A3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08E3AB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88BC7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8587C2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A7A838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3B8BF7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0FA4B1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53C861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5AC050A"/>
    <w:multiLevelType w:val="hybridMultilevel"/>
    <w:tmpl w:val="64D8089E"/>
    <w:lvl w:ilvl="0" w:tplc="E19CC39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362D93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9E04A9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C9A25B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D1A027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8E67D6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B968E8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B045F1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28C23C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60E004A"/>
    <w:multiLevelType w:val="hybridMultilevel"/>
    <w:tmpl w:val="90FCBD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661939E"/>
    <w:multiLevelType w:val="hybridMultilevel"/>
    <w:tmpl w:val="48D8FDBA"/>
    <w:lvl w:ilvl="0" w:tplc="803C0BE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442655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946DA7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7F8ED9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730F22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B20871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5CC362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594CB3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0D434E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7432168"/>
    <w:multiLevelType w:val="hybridMultilevel"/>
    <w:tmpl w:val="963CF13A"/>
    <w:lvl w:ilvl="0" w:tplc="CC10288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9EA4D0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C08F32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400089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E1C511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EE6B4E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10EF32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F3ACE0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94462C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0F09BD87"/>
    <w:multiLevelType w:val="hybridMultilevel"/>
    <w:tmpl w:val="DA9056DC"/>
    <w:lvl w:ilvl="0" w:tplc="C07CEA4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478B97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098120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9F2E84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806E14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2DA24B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ED697B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F2ECB0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2C4E4F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1B3F5F7"/>
    <w:multiLevelType w:val="hybridMultilevel"/>
    <w:tmpl w:val="EFF4FD8C"/>
    <w:lvl w:ilvl="0" w:tplc="A48AD0E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724F73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4A6988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29093F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1A0AF0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8EA0BC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5C475D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914655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332EC7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2EE55CF"/>
    <w:multiLevelType w:val="hybridMultilevel"/>
    <w:tmpl w:val="C90ED518"/>
    <w:lvl w:ilvl="0" w:tplc="78C0EDF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31EBCD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88057B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B16C31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9B4F0E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49CE00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354907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EE484A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822EB7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4D36541"/>
    <w:multiLevelType w:val="hybridMultilevel"/>
    <w:tmpl w:val="31B09860"/>
    <w:lvl w:ilvl="0" w:tplc="107CB33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0D407E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A70904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44246E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3C4C04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3F05F9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8F84B6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0BAC5A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31E230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14ED99A2"/>
    <w:multiLevelType w:val="hybridMultilevel"/>
    <w:tmpl w:val="A2564DF2"/>
    <w:lvl w:ilvl="0" w:tplc="B3565D9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5B418B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5DE38E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B48348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DDC691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6307CB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080964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D1E1A2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F06F11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5BA0123"/>
    <w:multiLevelType w:val="hybridMultilevel"/>
    <w:tmpl w:val="A99A2E1E"/>
    <w:lvl w:ilvl="0" w:tplc="A74A49E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A1C43A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93E9DC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9225E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BF29A6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A52704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FE0120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B560BD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4A83D5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17B11C11"/>
    <w:multiLevelType w:val="hybridMultilevel"/>
    <w:tmpl w:val="BA9EECA6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460C064"/>
    <w:multiLevelType w:val="hybridMultilevel"/>
    <w:tmpl w:val="E74CD914"/>
    <w:lvl w:ilvl="0" w:tplc="7C62538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75A25F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160A87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B04679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ABA54A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4832A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FFA3DE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0C44A4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D1E28C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7C314D9"/>
    <w:multiLevelType w:val="hybridMultilevel"/>
    <w:tmpl w:val="61FA08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29E5AB52"/>
    <w:multiLevelType w:val="hybridMultilevel"/>
    <w:tmpl w:val="8D8E256A"/>
    <w:lvl w:ilvl="0" w:tplc="B3649A9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A0CE5B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1685C3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04E881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32EB01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4D0FDC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C44351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1AC8EF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194EBC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2A2D3932"/>
    <w:multiLevelType w:val="hybridMultilevel"/>
    <w:tmpl w:val="FE3A7E10"/>
    <w:lvl w:ilvl="0" w:tplc="A71694C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7F4F1D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5D4FED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C2EDD0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E6C9F6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5540B2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3AA537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71AFF3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9EAAB5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2B0755BE"/>
    <w:multiLevelType w:val="hybridMultilevel"/>
    <w:tmpl w:val="FDB4681C"/>
    <w:numStyleLink w:val="BulletsList"/>
  </w:abstractNum>
  <w:abstractNum w:abstractNumId="18" w15:restartNumberingAfterBreak="0">
    <w:nsid w:val="2DFED40F"/>
    <w:multiLevelType w:val="hybridMultilevel"/>
    <w:tmpl w:val="96F0DFDE"/>
    <w:lvl w:ilvl="0" w:tplc="D37CF74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E82309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0D43C7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4120EC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D76286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E54D40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802971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C68FA1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E6A78A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090AF35"/>
    <w:multiLevelType w:val="hybridMultilevel"/>
    <w:tmpl w:val="9DFE9260"/>
    <w:lvl w:ilvl="0" w:tplc="F2C296D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B5C48B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3CC92B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CDAA3C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3F487B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044FD5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130F64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CCAD98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C76601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3DE81F8B"/>
    <w:multiLevelType w:val="hybridMultilevel"/>
    <w:tmpl w:val="82101A50"/>
    <w:lvl w:ilvl="0" w:tplc="CA721B9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734F34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45E55B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E52F2F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E72A54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0E04E8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C42E25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27C6E6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210271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D493050"/>
    <w:multiLevelType w:val="hybridMultilevel"/>
    <w:tmpl w:val="37344B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4D4D5821"/>
    <w:multiLevelType w:val="hybridMultilevel"/>
    <w:tmpl w:val="47AE42FE"/>
    <w:lvl w:ilvl="0" w:tplc="7784634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798D45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4EA6AC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822463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6C497F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222CB0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11C146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136ADD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DCC813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E8461D9"/>
    <w:multiLevelType w:val="hybridMultilevel"/>
    <w:tmpl w:val="F98029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4EF19278"/>
    <w:multiLevelType w:val="hybridMultilevel"/>
    <w:tmpl w:val="2C96FD6C"/>
    <w:lvl w:ilvl="0" w:tplc="E1B227F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AA22C7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3BE46C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7E678D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22883F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59A3F4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AFA2F6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4667C5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8DC2E3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50A6D4E0"/>
    <w:multiLevelType w:val="hybridMultilevel"/>
    <w:tmpl w:val="B37413AC"/>
    <w:lvl w:ilvl="0" w:tplc="2A50AFB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A78C38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B7ED8B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F300E9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182EDA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1D6B3D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BA6F35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3707CB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B18E6A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5379022E"/>
    <w:multiLevelType w:val="hybridMultilevel"/>
    <w:tmpl w:val="3DEC10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558E09AC"/>
    <w:multiLevelType w:val="hybridMultilevel"/>
    <w:tmpl w:val="15D02E8C"/>
    <w:lvl w:ilvl="0" w:tplc="0BEE21F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A1E215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A645DB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89C31E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9C0F7E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1A0077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30E406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D36A9A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478872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5BC2F270"/>
    <w:multiLevelType w:val="hybridMultilevel"/>
    <w:tmpl w:val="74DE0314"/>
    <w:lvl w:ilvl="0" w:tplc="7E48139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69A67C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B56D6B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89A0B8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EDE5EC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4D4A73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CB0715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20E5D2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1BEAA8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5D3D3803"/>
    <w:multiLevelType w:val="hybridMultilevel"/>
    <w:tmpl w:val="FDB4681C"/>
    <w:styleLink w:val="BulletsList"/>
    <w:lvl w:ilvl="0" w:tplc="E604E974">
      <w:start w:val="1"/>
      <w:numFmt w:val="bullet"/>
      <w:pStyle w:val="Bulletslevel1"/>
      <w:lvlText w:val=""/>
      <w:lvlJc w:val="left"/>
      <w:pPr>
        <w:tabs>
          <w:tab w:val="num" w:pos="284"/>
        </w:tabs>
        <w:ind w:left="284" w:hanging="284"/>
      </w:pPr>
      <w:rPr>
        <w:rFonts w:hint="default" w:ascii="Symbol" w:hAnsi="Symbol"/>
        <w:color w:val="00948D"/>
      </w:rPr>
    </w:lvl>
    <w:lvl w:ilvl="1" w:tplc="B3AE8DBC">
      <w:start w:val="1"/>
      <w:numFmt w:val="bullet"/>
      <w:pStyle w:val="Bulletslevel2"/>
      <w:lvlText w:val="­"/>
      <w:lvlJc w:val="left"/>
      <w:pPr>
        <w:tabs>
          <w:tab w:val="num" w:pos="568"/>
        </w:tabs>
        <w:ind w:left="568" w:hanging="284"/>
      </w:pPr>
      <w:rPr>
        <w:rFonts w:hint="default" w:ascii="Courier New" w:hAnsi="Courier New" w:cs="Times New Roman"/>
      </w:rPr>
    </w:lvl>
    <w:lvl w:ilvl="2" w:tplc="DFDA5B08">
      <w:start w:val="1"/>
      <w:numFmt w:val="bullet"/>
      <w:pStyle w:val="Bulletslevel3"/>
      <w:lvlText w:val=""/>
      <w:lvlJc w:val="left"/>
      <w:pPr>
        <w:tabs>
          <w:tab w:val="num" w:pos="852"/>
        </w:tabs>
        <w:ind w:left="852" w:hanging="284"/>
      </w:pPr>
      <w:rPr>
        <w:rFonts w:hint="default" w:ascii="Wingdings" w:hAnsi="Wingdings"/>
        <w:color w:val="00948D"/>
      </w:rPr>
    </w:lvl>
    <w:lvl w:ilvl="3" w:tplc="A98E21BA">
      <w:start w:val="1"/>
      <w:numFmt w:val="bullet"/>
      <w:lvlText w:val=""/>
      <w:lvlJc w:val="left"/>
      <w:pPr>
        <w:tabs>
          <w:tab w:val="num" w:pos="1136"/>
        </w:tabs>
        <w:ind w:left="1136" w:hanging="284"/>
      </w:pPr>
      <w:rPr>
        <w:rFonts w:hint="default" w:ascii="Symbol" w:hAnsi="Symbol"/>
      </w:rPr>
    </w:lvl>
    <w:lvl w:ilvl="4" w:tplc="33D86354">
      <w:start w:val="1"/>
      <w:numFmt w:val="bullet"/>
      <w:lvlText w:val="o"/>
      <w:lvlJc w:val="left"/>
      <w:pPr>
        <w:tabs>
          <w:tab w:val="num" w:pos="1420"/>
        </w:tabs>
        <w:ind w:left="1420" w:hanging="284"/>
      </w:pPr>
      <w:rPr>
        <w:rFonts w:hint="default" w:ascii="Courier New" w:hAnsi="Courier New" w:cs="Courier New"/>
      </w:rPr>
    </w:lvl>
    <w:lvl w:ilvl="5" w:tplc="F7340D56">
      <w:start w:val="1"/>
      <w:numFmt w:val="bullet"/>
      <w:lvlText w:val=""/>
      <w:lvlJc w:val="left"/>
      <w:pPr>
        <w:tabs>
          <w:tab w:val="num" w:pos="1704"/>
        </w:tabs>
        <w:ind w:left="1704" w:hanging="284"/>
      </w:pPr>
      <w:rPr>
        <w:rFonts w:hint="default" w:ascii="Wingdings" w:hAnsi="Wingdings"/>
      </w:rPr>
    </w:lvl>
    <w:lvl w:ilvl="6" w:tplc="21D07C64">
      <w:start w:val="1"/>
      <w:numFmt w:val="bullet"/>
      <w:lvlText w:val=""/>
      <w:lvlJc w:val="left"/>
      <w:pPr>
        <w:tabs>
          <w:tab w:val="num" w:pos="1988"/>
        </w:tabs>
        <w:ind w:left="1988" w:hanging="284"/>
      </w:pPr>
      <w:rPr>
        <w:rFonts w:hint="default" w:ascii="Symbol" w:hAnsi="Symbol"/>
      </w:rPr>
    </w:lvl>
    <w:lvl w:ilvl="7" w:tplc="6DF85990">
      <w:start w:val="1"/>
      <w:numFmt w:val="bullet"/>
      <w:lvlText w:val="o"/>
      <w:lvlJc w:val="left"/>
      <w:pPr>
        <w:tabs>
          <w:tab w:val="num" w:pos="2272"/>
        </w:tabs>
        <w:ind w:left="2272" w:hanging="284"/>
      </w:pPr>
      <w:rPr>
        <w:rFonts w:hint="default" w:ascii="Courier New" w:hAnsi="Courier New" w:cs="Courier New"/>
      </w:rPr>
    </w:lvl>
    <w:lvl w:ilvl="8" w:tplc="6D2A475C">
      <w:start w:val="1"/>
      <w:numFmt w:val="bullet"/>
      <w:lvlText w:val=""/>
      <w:lvlJc w:val="left"/>
      <w:pPr>
        <w:tabs>
          <w:tab w:val="num" w:pos="2556"/>
        </w:tabs>
        <w:ind w:left="2556" w:hanging="284"/>
      </w:pPr>
      <w:rPr>
        <w:rFonts w:hint="default" w:ascii="Wingdings" w:hAnsi="Wingdings"/>
      </w:rPr>
    </w:lvl>
  </w:abstractNum>
  <w:abstractNum w:abstractNumId="30" w15:restartNumberingAfterBreak="0">
    <w:nsid w:val="60B708EB"/>
    <w:multiLevelType w:val="hybridMultilevel"/>
    <w:tmpl w:val="FD5412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622D287B"/>
    <w:multiLevelType w:val="hybridMultilevel"/>
    <w:tmpl w:val="673E1CC6"/>
    <w:lvl w:ilvl="0" w:tplc="4BA08B4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79C7EC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2A06FF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D5C3EC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B9430F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9BEFC1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E109D0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3B0EB7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2E2B18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64625F03"/>
    <w:multiLevelType w:val="hybridMultilevel"/>
    <w:tmpl w:val="7A4419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65F379C0"/>
    <w:multiLevelType w:val="hybridMultilevel"/>
    <w:tmpl w:val="240C57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75A4F464"/>
    <w:multiLevelType w:val="hybridMultilevel"/>
    <w:tmpl w:val="646CDCEC"/>
    <w:lvl w:ilvl="0" w:tplc="EA2EA7C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888722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84226F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76A900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D86695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F241D1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CF84FF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949FF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59AB4E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7C26EAB1"/>
    <w:multiLevelType w:val="hybridMultilevel"/>
    <w:tmpl w:val="5BE02E8C"/>
    <w:lvl w:ilvl="0" w:tplc="2D28B50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95A8B4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58452C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F4EBEC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D46BFC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EC8371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1DAFF6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6DA2DC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04C360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7F983BC7"/>
    <w:multiLevelType w:val="hybridMultilevel"/>
    <w:tmpl w:val="AD4CDEAC"/>
    <w:lvl w:ilvl="0" w:tplc="263C319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6E8D6E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5E430E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6D0B1C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40E142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82249D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3E6BBA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002DAF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F4AA2E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1">
    <w:abstractNumId w:val="0"/>
  </w:num>
  <w:num w:numId="2">
    <w:abstractNumId w:val="25"/>
  </w:num>
  <w:num w:numId="3">
    <w:abstractNumId w:val="10"/>
  </w:num>
  <w:num w:numId="4">
    <w:abstractNumId w:val="28"/>
  </w:num>
  <w:num w:numId="5">
    <w:abstractNumId w:val="34"/>
  </w:num>
  <w:num w:numId="6">
    <w:abstractNumId w:val="11"/>
  </w:num>
  <w:num w:numId="7">
    <w:abstractNumId w:val="19"/>
  </w:num>
  <w:num w:numId="8">
    <w:abstractNumId w:val="4"/>
  </w:num>
  <w:num w:numId="9">
    <w:abstractNumId w:val="18"/>
  </w:num>
  <w:num w:numId="10">
    <w:abstractNumId w:val="7"/>
  </w:num>
  <w:num w:numId="11">
    <w:abstractNumId w:val="22"/>
  </w:num>
  <w:num w:numId="12">
    <w:abstractNumId w:val="20"/>
  </w:num>
  <w:num w:numId="13">
    <w:abstractNumId w:val="1"/>
  </w:num>
  <w:num w:numId="14">
    <w:abstractNumId w:val="8"/>
  </w:num>
  <w:num w:numId="15">
    <w:abstractNumId w:val="9"/>
  </w:num>
  <w:num w:numId="16">
    <w:abstractNumId w:val="35"/>
  </w:num>
  <w:num w:numId="17">
    <w:abstractNumId w:val="6"/>
  </w:num>
  <w:num w:numId="18">
    <w:abstractNumId w:val="27"/>
  </w:num>
  <w:num w:numId="19">
    <w:abstractNumId w:val="15"/>
  </w:num>
  <w:num w:numId="20">
    <w:abstractNumId w:val="36"/>
  </w:num>
  <w:num w:numId="21">
    <w:abstractNumId w:val="16"/>
  </w:num>
  <w:num w:numId="22">
    <w:abstractNumId w:val="13"/>
  </w:num>
  <w:num w:numId="23">
    <w:abstractNumId w:val="2"/>
  </w:num>
  <w:num w:numId="24">
    <w:abstractNumId w:val="24"/>
  </w:num>
  <w:num w:numId="25">
    <w:abstractNumId w:val="31"/>
  </w:num>
  <w:num w:numId="26">
    <w:abstractNumId w:val="5"/>
  </w:num>
  <w:num w:numId="27">
    <w:abstractNumId w:val="14"/>
  </w:num>
  <w:num w:numId="28">
    <w:abstractNumId w:val="33"/>
  </w:num>
  <w:num w:numId="29">
    <w:abstractNumId w:val="3"/>
  </w:num>
  <w:num w:numId="30">
    <w:abstractNumId w:val="12"/>
  </w:num>
  <w:num w:numId="31">
    <w:abstractNumId w:val="26"/>
  </w:num>
  <w:num w:numId="32">
    <w:abstractNumId w:val="21"/>
  </w:num>
  <w:num w:numId="33">
    <w:abstractNumId w:val="23"/>
  </w:num>
  <w:num w:numId="34">
    <w:abstractNumId w:val="32"/>
  </w:num>
  <w:num w:numId="35">
    <w:abstractNumId w:val="30"/>
  </w:num>
  <w:num w:numId="36">
    <w:abstractNumId w:val="17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41B"/>
    <w:rsid w:val="00006F67"/>
    <w:rsid w:val="0001165E"/>
    <w:rsid w:val="00067443"/>
    <w:rsid w:val="00080C9D"/>
    <w:rsid w:val="00093EBA"/>
    <w:rsid w:val="000945D5"/>
    <w:rsid w:val="000947C4"/>
    <w:rsid w:val="000A6481"/>
    <w:rsid w:val="000B002C"/>
    <w:rsid w:val="000B08CD"/>
    <w:rsid w:val="000C2F9A"/>
    <w:rsid w:val="000C38B8"/>
    <w:rsid w:val="001355B3"/>
    <w:rsid w:val="00137088"/>
    <w:rsid w:val="00157C5D"/>
    <w:rsid w:val="00177B5E"/>
    <w:rsid w:val="0018150B"/>
    <w:rsid w:val="001A23D8"/>
    <w:rsid w:val="001A2C62"/>
    <w:rsid w:val="001B1168"/>
    <w:rsid w:val="001F7BD9"/>
    <w:rsid w:val="00247942"/>
    <w:rsid w:val="00293F51"/>
    <w:rsid w:val="002B64D9"/>
    <w:rsid w:val="002C102F"/>
    <w:rsid w:val="002C59F4"/>
    <w:rsid w:val="00322426"/>
    <w:rsid w:val="0033272B"/>
    <w:rsid w:val="0033306F"/>
    <w:rsid w:val="0034626C"/>
    <w:rsid w:val="00376455"/>
    <w:rsid w:val="00411035"/>
    <w:rsid w:val="00424274"/>
    <w:rsid w:val="00450121"/>
    <w:rsid w:val="004510DA"/>
    <w:rsid w:val="00472A50"/>
    <w:rsid w:val="00477F99"/>
    <w:rsid w:val="004A6096"/>
    <w:rsid w:val="004C11F7"/>
    <w:rsid w:val="004E1599"/>
    <w:rsid w:val="004F42E4"/>
    <w:rsid w:val="00500906"/>
    <w:rsid w:val="0050205C"/>
    <w:rsid w:val="00507E9D"/>
    <w:rsid w:val="005256A4"/>
    <w:rsid w:val="005461BC"/>
    <w:rsid w:val="00546F30"/>
    <w:rsid w:val="00571234"/>
    <w:rsid w:val="00575297"/>
    <w:rsid w:val="00577552"/>
    <w:rsid w:val="00636C8E"/>
    <w:rsid w:val="00660951"/>
    <w:rsid w:val="006676E5"/>
    <w:rsid w:val="006D34F1"/>
    <w:rsid w:val="0070170F"/>
    <w:rsid w:val="007041BE"/>
    <w:rsid w:val="00753B08"/>
    <w:rsid w:val="00782F7B"/>
    <w:rsid w:val="00791789"/>
    <w:rsid w:val="00793882"/>
    <w:rsid w:val="007A6E64"/>
    <w:rsid w:val="007C0AD2"/>
    <w:rsid w:val="007C30C0"/>
    <w:rsid w:val="007C575B"/>
    <w:rsid w:val="007E327A"/>
    <w:rsid w:val="007F01DB"/>
    <w:rsid w:val="008401DA"/>
    <w:rsid w:val="00855CDF"/>
    <w:rsid w:val="008834BB"/>
    <w:rsid w:val="008D3D71"/>
    <w:rsid w:val="008F4621"/>
    <w:rsid w:val="009376D0"/>
    <w:rsid w:val="00957E82"/>
    <w:rsid w:val="00966B35"/>
    <w:rsid w:val="009701D7"/>
    <w:rsid w:val="009C729B"/>
    <w:rsid w:val="009D5A04"/>
    <w:rsid w:val="009F054E"/>
    <w:rsid w:val="009F0783"/>
    <w:rsid w:val="00A315EA"/>
    <w:rsid w:val="00A53DDE"/>
    <w:rsid w:val="00A618A1"/>
    <w:rsid w:val="00A62BEB"/>
    <w:rsid w:val="00A73C12"/>
    <w:rsid w:val="00AA0AC1"/>
    <w:rsid w:val="00AA2A22"/>
    <w:rsid w:val="00AF1F21"/>
    <w:rsid w:val="00B14081"/>
    <w:rsid w:val="00B463D6"/>
    <w:rsid w:val="00B95F87"/>
    <w:rsid w:val="00B9764B"/>
    <w:rsid w:val="00BA3AEA"/>
    <w:rsid w:val="00BB3356"/>
    <w:rsid w:val="00BF4470"/>
    <w:rsid w:val="00BF52DA"/>
    <w:rsid w:val="00C44710"/>
    <w:rsid w:val="00C627F8"/>
    <w:rsid w:val="00C70DE3"/>
    <w:rsid w:val="00C81991"/>
    <w:rsid w:val="00C84CCE"/>
    <w:rsid w:val="00C946AF"/>
    <w:rsid w:val="00C9584F"/>
    <w:rsid w:val="00CA55AE"/>
    <w:rsid w:val="00D1552D"/>
    <w:rsid w:val="00D4665B"/>
    <w:rsid w:val="00DB3484"/>
    <w:rsid w:val="00DC5E17"/>
    <w:rsid w:val="00DD0D56"/>
    <w:rsid w:val="00DE7F1B"/>
    <w:rsid w:val="00E07ED1"/>
    <w:rsid w:val="00E3498B"/>
    <w:rsid w:val="00E523F8"/>
    <w:rsid w:val="00E66DFA"/>
    <w:rsid w:val="00E86317"/>
    <w:rsid w:val="00EA5E66"/>
    <w:rsid w:val="00EB3CA6"/>
    <w:rsid w:val="00EF3A13"/>
    <w:rsid w:val="00EF5E3E"/>
    <w:rsid w:val="00EF6DAB"/>
    <w:rsid w:val="00F022C0"/>
    <w:rsid w:val="00F037A5"/>
    <w:rsid w:val="00F50B3E"/>
    <w:rsid w:val="00F600B6"/>
    <w:rsid w:val="00F64D32"/>
    <w:rsid w:val="00F64F05"/>
    <w:rsid w:val="00F65638"/>
    <w:rsid w:val="00FA441B"/>
    <w:rsid w:val="00FB2C1D"/>
    <w:rsid w:val="00FD593A"/>
    <w:rsid w:val="00FF7BE4"/>
    <w:rsid w:val="01A25C8E"/>
    <w:rsid w:val="01E6575E"/>
    <w:rsid w:val="0253449F"/>
    <w:rsid w:val="02623246"/>
    <w:rsid w:val="0265D0D9"/>
    <w:rsid w:val="0295312B"/>
    <w:rsid w:val="02A998D8"/>
    <w:rsid w:val="02AB3FAB"/>
    <w:rsid w:val="02B83088"/>
    <w:rsid w:val="02EECB33"/>
    <w:rsid w:val="0357554C"/>
    <w:rsid w:val="036809BE"/>
    <w:rsid w:val="03683C8F"/>
    <w:rsid w:val="03E22F14"/>
    <w:rsid w:val="045EF6FB"/>
    <w:rsid w:val="045F7373"/>
    <w:rsid w:val="05E58592"/>
    <w:rsid w:val="0646848D"/>
    <w:rsid w:val="0659855C"/>
    <w:rsid w:val="06A67B9E"/>
    <w:rsid w:val="071F2AA8"/>
    <w:rsid w:val="082D2EE7"/>
    <w:rsid w:val="08E0CDB1"/>
    <w:rsid w:val="09464DA3"/>
    <w:rsid w:val="0A1BBD3A"/>
    <w:rsid w:val="0A9C99AA"/>
    <w:rsid w:val="0ACD3944"/>
    <w:rsid w:val="0B36DA9F"/>
    <w:rsid w:val="0B3C3968"/>
    <w:rsid w:val="0B9906C7"/>
    <w:rsid w:val="0BB78D9B"/>
    <w:rsid w:val="0C111768"/>
    <w:rsid w:val="0CB400A4"/>
    <w:rsid w:val="0D8350D6"/>
    <w:rsid w:val="0DEDB2F2"/>
    <w:rsid w:val="0DF6A9E7"/>
    <w:rsid w:val="0E1A0545"/>
    <w:rsid w:val="0E4FD105"/>
    <w:rsid w:val="0E9C4673"/>
    <w:rsid w:val="0ED04CD3"/>
    <w:rsid w:val="0FD7AFEB"/>
    <w:rsid w:val="0FF1DD84"/>
    <w:rsid w:val="0FF51ADD"/>
    <w:rsid w:val="101CAFF7"/>
    <w:rsid w:val="103F8B47"/>
    <w:rsid w:val="105E37B7"/>
    <w:rsid w:val="1089CEBD"/>
    <w:rsid w:val="1114D3A0"/>
    <w:rsid w:val="112AC10A"/>
    <w:rsid w:val="11886A0C"/>
    <w:rsid w:val="1190EB3E"/>
    <w:rsid w:val="11A2CFCC"/>
    <w:rsid w:val="12234785"/>
    <w:rsid w:val="124467FE"/>
    <w:rsid w:val="125496EA"/>
    <w:rsid w:val="1262DAEA"/>
    <w:rsid w:val="12713D71"/>
    <w:rsid w:val="12EFF2C5"/>
    <w:rsid w:val="12F552EF"/>
    <w:rsid w:val="13605F51"/>
    <w:rsid w:val="139BC25E"/>
    <w:rsid w:val="13B42873"/>
    <w:rsid w:val="13C2C22E"/>
    <w:rsid w:val="13E148D8"/>
    <w:rsid w:val="13F6E77D"/>
    <w:rsid w:val="1428D66F"/>
    <w:rsid w:val="149C7884"/>
    <w:rsid w:val="14B2B115"/>
    <w:rsid w:val="14F28992"/>
    <w:rsid w:val="15188D06"/>
    <w:rsid w:val="15753A5E"/>
    <w:rsid w:val="15947A4F"/>
    <w:rsid w:val="159833EF"/>
    <w:rsid w:val="15CEDFE9"/>
    <w:rsid w:val="16259F17"/>
    <w:rsid w:val="164583CB"/>
    <w:rsid w:val="16561428"/>
    <w:rsid w:val="1674A1C4"/>
    <w:rsid w:val="168CDA79"/>
    <w:rsid w:val="16A2D4F4"/>
    <w:rsid w:val="16D32BE2"/>
    <w:rsid w:val="16FA62F0"/>
    <w:rsid w:val="17668C11"/>
    <w:rsid w:val="178C1013"/>
    <w:rsid w:val="18045AA7"/>
    <w:rsid w:val="182A2A54"/>
    <w:rsid w:val="18E4BA85"/>
    <w:rsid w:val="1945946F"/>
    <w:rsid w:val="1982D4C6"/>
    <w:rsid w:val="1996EECA"/>
    <w:rsid w:val="19EB11E7"/>
    <w:rsid w:val="1A808AE6"/>
    <w:rsid w:val="1B79FF32"/>
    <w:rsid w:val="1BAF78D9"/>
    <w:rsid w:val="1BC4BE0A"/>
    <w:rsid w:val="1BE90B4E"/>
    <w:rsid w:val="1C17FA91"/>
    <w:rsid w:val="1C781728"/>
    <w:rsid w:val="1C7D2B52"/>
    <w:rsid w:val="1CB56385"/>
    <w:rsid w:val="1CF63F49"/>
    <w:rsid w:val="1DC364C9"/>
    <w:rsid w:val="1DF43F10"/>
    <w:rsid w:val="1EB68544"/>
    <w:rsid w:val="1ECAF8C4"/>
    <w:rsid w:val="1F1F3669"/>
    <w:rsid w:val="1F26B2BA"/>
    <w:rsid w:val="1FEB81B0"/>
    <w:rsid w:val="203DC03C"/>
    <w:rsid w:val="2069C19F"/>
    <w:rsid w:val="20869A58"/>
    <w:rsid w:val="210D6E57"/>
    <w:rsid w:val="2141FD91"/>
    <w:rsid w:val="21486AE9"/>
    <w:rsid w:val="2172F46E"/>
    <w:rsid w:val="217DF76A"/>
    <w:rsid w:val="21D74D37"/>
    <w:rsid w:val="22479152"/>
    <w:rsid w:val="22776825"/>
    <w:rsid w:val="22A93EB8"/>
    <w:rsid w:val="237BFF01"/>
    <w:rsid w:val="23CB06DF"/>
    <w:rsid w:val="240BCCF4"/>
    <w:rsid w:val="241A1E41"/>
    <w:rsid w:val="250C8462"/>
    <w:rsid w:val="258D1DD2"/>
    <w:rsid w:val="26312886"/>
    <w:rsid w:val="26669036"/>
    <w:rsid w:val="26B7CBF3"/>
    <w:rsid w:val="26FC66AE"/>
    <w:rsid w:val="273AC082"/>
    <w:rsid w:val="275008BE"/>
    <w:rsid w:val="2765BE20"/>
    <w:rsid w:val="27BB2521"/>
    <w:rsid w:val="27CCF8E7"/>
    <w:rsid w:val="2856BA6F"/>
    <w:rsid w:val="2898370F"/>
    <w:rsid w:val="28D45A11"/>
    <w:rsid w:val="291564A1"/>
    <w:rsid w:val="2924CE78"/>
    <w:rsid w:val="29938439"/>
    <w:rsid w:val="2A340770"/>
    <w:rsid w:val="2A702A72"/>
    <w:rsid w:val="2A83420C"/>
    <w:rsid w:val="2AAA9201"/>
    <w:rsid w:val="2ADF2AB3"/>
    <w:rsid w:val="2AF120B7"/>
    <w:rsid w:val="2B35026D"/>
    <w:rsid w:val="2C028D32"/>
    <w:rsid w:val="2C1F126D"/>
    <w:rsid w:val="2CC7A49D"/>
    <w:rsid w:val="2E0193A8"/>
    <w:rsid w:val="2EEBA59B"/>
    <w:rsid w:val="2F077893"/>
    <w:rsid w:val="2F318327"/>
    <w:rsid w:val="2F645A8B"/>
    <w:rsid w:val="2FB9BEE6"/>
    <w:rsid w:val="2FBBB724"/>
    <w:rsid w:val="2FBECC44"/>
    <w:rsid w:val="2FF3A37F"/>
    <w:rsid w:val="30088BC0"/>
    <w:rsid w:val="30606DF5"/>
    <w:rsid w:val="30698562"/>
    <w:rsid w:val="30D48C71"/>
    <w:rsid w:val="310826A4"/>
    <w:rsid w:val="3129356A"/>
    <w:rsid w:val="312B7FA7"/>
    <w:rsid w:val="314DEA2A"/>
    <w:rsid w:val="317CA7D3"/>
    <w:rsid w:val="31BC3D5E"/>
    <w:rsid w:val="31F3C972"/>
    <w:rsid w:val="32C1CAFA"/>
    <w:rsid w:val="32F15FA8"/>
    <w:rsid w:val="331FBAFF"/>
    <w:rsid w:val="33CB7D2C"/>
    <w:rsid w:val="33DC7DF0"/>
    <w:rsid w:val="33E523FE"/>
    <w:rsid w:val="3465B834"/>
    <w:rsid w:val="3483E5C0"/>
    <w:rsid w:val="348D3009"/>
    <w:rsid w:val="350A3C50"/>
    <w:rsid w:val="352364AD"/>
    <w:rsid w:val="352694B4"/>
    <w:rsid w:val="3579C849"/>
    <w:rsid w:val="35B4058E"/>
    <w:rsid w:val="35DFB38D"/>
    <w:rsid w:val="35E03B07"/>
    <w:rsid w:val="35E6B9F4"/>
    <w:rsid w:val="362AF8A8"/>
    <w:rsid w:val="36458D65"/>
    <w:rsid w:val="36A60CB1"/>
    <w:rsid w:val="36B9B7A6"/>
    <w:rsid w:val="37AF2325"/>
    <w:rsid w:val="382B7EE2"/>
    <w:rsid w:val="38AAAB70"/>
    <w:rsid w:val="391F92F0"/>
    <w:rsid w:val="396163FF"/>
    <w:rsid w:val="39DE4DC4"/>
    <w:rsid w:val="39EC89A6"/>
    <w:rsid w:val="39F050FA"/>
    <w:rsid w:val="3A4F643B"/>
    <w:rsid w:val="3ACE794F"/>
    <w:rsid w:val="3B35309B"/>
    <w:rsid w:val="3B90AE8D"/>
    <w:rsid w:val="3BB90C46"/>
    <w:rsid w:val="3C435FDB"/>
    <w:rsid w:val="3C56E297"/>
    <w:rsid w:val="3D1EDCBB"/>
    <w:rsid w:val="3D1EDCBB"/>
    <w:rsid w:val="3D287645"/>
    <w:rsid w:val="3D6ADDEB"/>
    <w:rsid w:val="3D756E98"/>
    <w:rsid w:val="3DDD5B92"/>
    <w:rsid w:val="3E1C5615"/>
    <w:rsid w:val="3E20E628"/>
    <w:rsid w:val="3E53C7D4"/>
    <w:rsid w:val="3E5EB1F1"/>
    <w:rsid w:val="3E9AC066"/>
    <w:rsid w:val="3E9BA299"/>
    <w:rsid w:val="3EBA777A"/>
    <w:rsid w:val="3EE710E7"/>
    <w:rsid w:val="3F63BD50"/>
    <w:rsid w:val="3FA83B88"/>
    <w:rsid w:val="3FC2C75A"/>
    <w:rsid w:val="4043D52A"/>
    <w:rsid w:val="40BC65C0"/>
    <w:rsid w:val="40C15A44"/>
    <w:rsid w:val="40C8642B"/>
    <w:rsid w:val="40DC8718"/>
    <w:rsid w:val="412E7DDA"/>
    <w:rsid w:val="415886EA"/>
    <w:rsid w:val="418B0FED"/>
    <w:rsid w:val="419BB1E6"/>
    <w:rsid w:val="41D82C52"/>
    <w:rsid w:val="421AF33E"/>
    <w:rsid w:val="42ABDE09"/>
    <w:rsid w:val="436E3189"/>
    <w:rsid w:val="437D8E0E"/>
    <w:rsid w:val="43836286"/>
    <w:rsid w:val="43A8E6D4"/>
    <w:rsid w:val="43B80E68"/>
    <w:rsid w:val="441063E0"/>
    <w:rsid w:val="441F6130"/>
    <w:rsid w:val="44492A1B"/>
    <w:rsid w:val="447BACAB"/>
    <w:rsid w:val="44DF073E"/>
    <w:rsid w:val="44E0CDA6"/>
    <w:rsid w:val="45012B32"/>
    <w:rsid w:val="4527B628"/>
    <w:rsid w:val="45363CDC"/>
    <w:rsid w:val="454264DD"/>
    <w:rsid w:val="455B4B2C"/>
    <w:rsid w:val="4571B688"/>
    <w:rsid w:val="4594CB67"/>
    <w:rsid w:val="461EC787"/>
    <w:rsid w:val="462BF80D"/>
    <w:rsid w:val="46328F67"/>
    <w:rsid w:val="46399823"/>
    <w:rsid w:val="470757B5"/>
    <w:rsid w:val="470B2A86"/>
    <w:rsid w:val="4719500F"/>
    <w:rsid w:val="4719BECA"/>
    <w:rsid w:val="471BB708"/>
    <w:rsid w:val="47C8FD93"/>
    <w:rsid w:val="4816A800"/>
    <w:rsid w:val="48D48699"/>
    <w:rsid w:val="48E049E2"/>
    <w:rsid w:val="48E8C504"/>
    <w:rsid w:val="48F2B8EA"/>
    <w:rsid w:val="495ECCF4"/>
    <w:rsid w:val="4998D5C0"/>
    <w:rsid w:val="49A2517C"/>
    <w:rsid w:val="4A0EB5BE"/>
    <w:rsid w:val="4A3ACA45"/>
    <w:rsid w:val="4A619652"/>
    <w:rsid w:val="4AB309C9"/>
    <w:rsid w:val="4B783511"/>
    <w:rsid w:val="4BADB847"/>
    <w:rsid w:val="4BE87E74"/>
    <w:rsid w:val="4C1D8C1B"/>
    <w:rsid w:val="4C30358A"/>
    <w:rsid w:val="4C836491"/>
    <w:rsid w:val="4C8F4293"/>
    <w:rsid w:val="4CAEF5BA"/>
    <w:rsid w:val="4CD01B9D"/>
    <w:rsid w:val="4CEE8192"/>
    <w:rsid w:val="4D335F85"/>
    <w:rsid w:val="4D3CEE0B"/>
    <w:rsid w:val="4D5EF0AE"/>
    <w:rsid w:val="4DEFAE65"/>
    <w:rsid w:val="4EC3F6C5"/>
    <w:rsid w:val="4ECF2FE6"/>
    <w:rsid w:val="4F14E9C6"/>
    <w:rsid w:val="4F87203E"/>
    <w:rsid w:val="4F991C74"/>
    <w:rsid w:val="4F9BA6AB"/>
    <w:rsid w:val="4FFF1C89"/>
    <w:rsid w:val="505507F1"/>
    <w:rsid w:val="506582DF"/>
    <w:rsid w:val="50748ECD"/>
    <w:rsid w:val="507E5A9A"/>
    <w:rsid w:val="51905AE7"/>
    <w:rsid w:val="51E37292"/>
    <w:rsid w:val="51F0D852"/>
    <w:rsid w:val="523261D1"/>
    <w:rsid w:val="52BF876B"/>
    <w:rsid w:val="52EEDD07"/>
    <w:rsid w:val="53A3415A"/>
    <w:rsid w:val="53C3FA05"/>
    <w:rsid w:val="53CE0BCF"/>
    <w:rsid w:val="53DA8DD7"/>
    <w:rsid w:val="547204DB"/>
    <w:rsid w:val="54781846"/>
    <w:rsid w:val="549D0F17"/>
    <w:rsid w:val="54E42F76"/>
    <w:rsid w:val="55239A22"/>
    <w:rsid w:val="5580E60C"/>
    <w:rsid w:val="55DD894D"/>
    <w:rsid w:val="561C3767"/>
    <w:rsid w:val="56410FDD"/>
    <w:rsid w:val="5698E8EF"/>
    <w:rsid w:val="56A71B03"/>
    <w:rsid w:val="56B493F4"/>
    <w:rsid w:val="57140B53"/>
    <w:rsid w:val="5763C325"/>
    <w:rsid w:val="577280CB"/>
    <w:rsid w:val="57C48CAA"/>
    <w:rsid w:val="57DFDD88"/>
    <w:rsid w:val="5810E1DC"/>
    <w:rsid w:val="5878B9BF"/>
    <w:rsid w:val="587FA0B2"/>
    <w:rsid w:val="587FA0B2"/>
    <w:rsid w:val="58D0F9FF"/>
    <w:rsid w:val="58FAAB13"/>
    <w:rsid w:val="59524DC2"/>
    <w:rsid w:val="59972BB5"/>
    <w:rsid w:val="59C47405"/>
    <w:rsid w:val="59F94D8B"/>
    <w:rsid w:val="5A28358C"/>
    <w:rsid w:val="5A71691A"/>
    <w:rsid w:val="5A916FD5"/>
    <w:rsid w:val="5B126041"/>
    <w:rsid w:val="5B1423EC"/>
    <w:rsid w:val="5C019ED7"/>
    <w:rsid w:val="5C7613D4"/>
    <w:rsid w:val="5CB83F63"/>
    <w:rsid w:val="5DAC3527"/>
    <w:rsid w:val="5E0DBFB5"/>
    <w:rsid w:val="5E2EAC64"/>
    <w:rsid w:val="5E5F24A8"/>
    <w:rsid w:val="5EA8D3E0"/>
    <w:rsid w:val="5EE06CC5"/>
    <w:rsid w:val="5EE0CAC1"/>
    <w:rsid w:val="5EFA554E"/>
    <w:rsid w:val="5F3847A6"/>
    <w:rsid w:val="5F981920"/>
    <w:rsid w:val="5FC97CCC"/>
    <w:rsid w:val="601984A3"/>
    <w:rsid w:val="601AA3E4"/>
    <w:rsid w:val="602F81E2"/>
    <w:rsid w:val="60DB783E"/>
    <w:rsid w:val="611BC79D"/>
    <w:rsid w:val="6131CE7E"/>
    <w:rsid w:val="61471223"/>
    <w:rsid w:val="615BBEA7"/>
    <w:rsid w:val="617CEC8B"/>
    <w:rsid w:val="618BB086"/>
    <w:rsid w:val="61B55504"/>
    <w:rsid w:val="620EE9A2"/>
    <w:rsid w:val="62186B83"/>
    <w:rsid w:val="62225A20"/>
    <w:rsid w:val="62C69EA0"/>
    <w:rsid w:val="631583D0"/>
    <w:rsid w:val="6347CFB8"/>
    <w:rsid w:val="63A05B2C"/>
    <w:rsid w:val="63C4FED3"/>
    <w:rsid w:val="63C8DB52"/>
    <w:rsid w:val="63E1EF8A"/>
    <w:rsid w:val="6429E731"/>
    <w:rsid w:val="644E113C"/>
    <w:rsid w:val="6452C771"/>
    <w:rsid w:val="64BB83E1"/>
    <w:rsid w:val="64D2EC9F"/>
    <w:rsid w:val="651324D8"/>
    <w:rsid w:val="654FAE49"/>
    <w:rsid w:val="65E0F076"/>
    <w:rsid w:val="6607B65B"/>
    <w:rsid w:val="6686C8D1"/>
    <w:rsid w:val="670ABBE7"/>
    <w:rsid w:val="674FEC22"/>
    <w:rsid w:val="6756CA80"/>
    <w:rsid w:val="67C27062"/>
    <w:rsid w:val="6840A7AF"/>
    <w:rsid w:val="68AAE4E7"/>
    <w:rsid w:val="695736B5"/>
    <w:rsid w:val="69882988"/>
    <w:rsid w:val="6A6E6487"/>
    <w:rsid w:val="6A8CD7FB"/>
    <w:rsid w:val="6AB550E1"/>
    <w:rsid w:val="6B7D3607"/>
    <w:rsid w:val="6BEF16AB"/>
    <w:rsid w:val="6C4877B7"/>
    <w:rsid w:val="6C54A169"/>
    <w:rsid w:val="6C5B45AE"/>
    <w:rsid w:val="6C717F2C"/>
    <w:rsid w:val="6C8ED777"/>
    <w:rsid w:val="6CA7FFD4"/>
    <w:rsid w:val="6CD650B3"/>
    <w:rsid w:val="6E9113C6"/>
    <w:rsid w:val="6E9DCF25"/>
    <w:rsid w:val="6EF52406"/>
    <w:rsid w:val="6F0C1B09"/>
    <w:rsid w:val="6F28AE48"/>
    <w:rsid w:val="6FC67839"/>
    <w:rsid w:val="6FCBE19C"/>
    <w:rsid w:val="6FD6B261"/>
    <w:rsid w:val="6FDFA096"/>
    <w:rsid w:val="6FE0C72F"/>
    <w:rsid w:val="700D1479"/>
    <w:rsid w:val="7032AF1B"/>
    <w:rsid w:val="7090C323"/>
    <w:rsid w:val="71308995"/>
    <w:rsid w:val="71B45713"/>
    <w:rsid w:val="71CD5AE1"/>
    <w:rsid w:val="7235F63E"/>
    <w:rsid w:val="728C62C6"/>
    <w:rsid w:val="72A904F8"/>
    <w:rsid w:val="72F754A2"/>
    <w:rsid w:val="72FE18FB"/>
    <w:rsid w:val="731F2B0C"/>
    <w:rsid w:val="73459237"/>
    <w:rsid w:val="73A88449"/>
    <w:rsid w:val="73A88449"/>
    <w:rsid w:val="73BDBAEF"/>
    <w:rsid w:val="73CA01B2"/>
    <w:rsid w:val="74682A57"/>
    <w:rsid w:val="74905AD6"/>
    <w:rsid w:val="7490FB27"/>
    <w:rsid w:val="749F833F"/>
    <w:rsid w:val="74EBF7D5"/>
    <w:rsid w:val="755C5075"/>
    <w:rsid w:val="75BE9F22"/>
    <w:rsid w:val="7605C120"/>
    <w:rsid w:val="7626ADCF"/>
    <w:rsid w:val="762C2B37"/>
    <w:rsid w:val="765AA4E2"/>
    <w:rsid w:val="76CC0469"/>
    <w:rsid w:val="76D247DD"/>
    <w:rsid w:val="772DEE06"/>
    <w:rsid w:val="773D99CF"/>
    <w:rsid w:val="7779AB3F"/>
    <w:rsid w:val="77A19181"/>
    <w:rsid w:val="77B030DF"/>
    <w:rsid w:val="77BCF643"/>
    <w:rsid w:val="7864F130"/>
    <w:rsid w:val="78B759B9"/>
    <w:rsid w:val="78C64D0A"/>
    <w:rsid w:val="79597FCF"/>
    <w:rsid w:val="79646C4A"/>
    <w:rsid w:val="797A4ABF"/>
    <w:rsid w:val="799135C8"/>
    <w:rsid w:val="79A59745"/>
    <w:rsid w:val="79B07305"/>
    <w:rsid w:val="79DC7AE3"/>
    <w:rsid w:val="7A588073"/>
    <w:rsid w:val="7B7B768F"/>
    <w:rsid w:val="7C2A32A2"/>
    <w:rsid w:val="7C4596F2"/>
    <w:rsid w:val="7C97A3AD"/>
    <w:rsid w:val="7CA68A48"/>
    <w:rsid w:val="7D44859D"/>
    <w:rsid w:val="7D68594A"/>
    <w:rsid w:val="7DE41D54"/>
    <w:rsid w:val="7E98C0FF"/>
    <w:rsid w:val="7EC27AC0"/>
    <w:rsid w:val="7ECB54D2"/>
    <w:rsid w:val="7F2EE624"/>
    <w:rsid w:val="7F4CE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986DEE"/>
  <w15:docId w15:val="{20422F80-D3AF-4E6F-99A8-F39F5C27B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GridTable1Light1" w:customStyle="1">
    <w:name w:val="Grid Table 1 Light1"/>
    <w:basedOn w:val="TableNormal"/>
    <w:uiPriority w:val="46"/>
    <w:rsid w:val="00FA441B"/>
    <w:pPr>
      <w:spacing w:after="0" w:line="240" w:lineRule="auto"/>
    </w:pPr>
    <w:tblPr>
      <w:tblStyleRowBandSize w:val="1"/>
      <w:tblStyleColBandSize w:val="1"/>
      <w:tblBorders>
        <w:top w:val="single" w:color="999999" w:sz="4" w:space="0"/>
        <w:left w:val="single" w:color="999999" w:sz="4" w:space="0"/>
        <w:bottom w:val="single" w:color="999999" w:sz="4" w:space="0"/>
        <w:right w:val="single" w:color="999999" w:sz="4" w:space="0"/>
        <w:insideH w:val="single" w:color="999999" w:sz="4" w:space="0"/>
        <w:insideV w:val="single" w:color="999999" w:sz="4" w:space="0"/>
      </w:tblBorders>
    </w:tblPr>
    <w:tblStylePr w:type="firstRow">
      <w:rPr>
        <w:b/>
        <w:bCs/>
      </w:rPr>
      <w:tblPr/>
      <w:tcPr>
        <w:tcBorders>
          <w:bottom w:val="single" w:color="666666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A2C62"/>
  </w:style>
  <w:style w:type="paragraph" w:styleId="Footer">
    <w:name w:val="footer"/>
    <w:basedOn w:val="Normal"/>
    <w:link w:val="Foot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A2C62"/>
  </w:style>
  <w:style w:type="paragraph" w:styleId="BalloonText">
    <w:name w:val="Balloon Text"/>
    <w:basedOn w:val="Normal"/>
    <w:link w:val="BalloonTextChar"/>
    <w:uiPriority w:val="99"/>
    <w:semiHidden/>
    <w:unhideWhenUsed/>
    <w:rsid w:val="001B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B11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34F1"/>
    <w:pPr>
      <w:ind w:left="720"/>
      <w:contextualSpacing/>
    </w:pPr>
  </w:style>
  <w:style w:type="character" w:styleId="Bulletslevel1CharChar" w:customStyle="1">
    <w:name w:val="Bullets level 1 Char Char"/>
    <w:link w:val="Bulletslevel1"/>
    <w:locked/>
    <w:rsid w:val="00571234"/>
    <w:rPr>
      <w:sz w:val="21"/>
      <w:szCs w:val="21"/>
      <w:lang w:val="en-AU" w:eastAsia="en-AU"/>
    </w:rPr>
  </w:style>
  <w:style w:type="paragraph" w:styleId="Bulletslevel1" w:customStyle="1">
    <w:name w:val="Bullets level 1"/>
    <w:basedOn w:val="Normal"/>
    <w:link w:val="Bulletslevel1CharChar"/>
    <w:rsid w:val="00571234"/>
    <w:pPr>
      <w:numPr>
        <w:numId w:val="37"/>
      </w:numPr>
      <w:spacing w:before="120" w:after="0" w:line="260" w:lineRule="atLeast"/>
    </w:pPr>
    <w:rPr>
      <w:sz w:val="21"/>
      <w:szCs w:val="21"/>
      <w:lang w:val="en-AU" w:eastAsia="en-AU"/>
    </w:rPr>
  </w:style>
  <w:style w:type="paragraph" w:styleId="Bulletslevel2" w:customStyle="1">
    <w:name w:val="Bullets level 2"/>
    <w:basedOn w:val="Normal"/>
    <w:rsid w:val="00571234"/>
    <w:pPr>
      <w:numPr>
        <w:ilvl w:val="1"/>
        <w:numId w:val="37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paragraph" w:styleId="Bulletslevel3" w:customStyle="1">
    <w:name w:val="Bullets level 3"/>
    <w:basedOn w:val="Normal"/>
    <w:rsid w:val="00571234"/>
    <w:pPr>
      <w:numPr>
        <w:ilvl w:val="2"/>
        <w:numId w:val="37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numbering" w:styleId="BulletsList" w:customStyle="1">
    <w:name w:val="BulletsList"/>
    <w:uiPriority w:val="99"/>
    <w:rsid w:val="00571234"/>
    <w:pPr>
      <w:numPr>
        <w:numId w:val="37"/>
      </w:numPr>
    </w:pPr>
  </w:style>
  <w:style w:type="character" w:styleId="e24kjd" w:customStyle="1">
    <w:name w:val="e24kjd"/>
    <w:basedOn w:val="DefaultParagraphFont"/>
    <w:rsid w:val="00B95F87"/>
  </w:style>
  <w:style w:type="paragraph" w:styleId="NoSpacing">
    <w:name w:val="No Spacing"/>
    <w:uiPriority w:val="1"/>
    <w:qFormat/>
    <w:rsid w:val="00D1552D"/>
    <w:pPr>
      <w:spacing w:after="0" w:line="240" w:lineRule="auto"/>
    </w:pPr>
  </w:style>
  <w:style w:type="table" w:styleId="TableGrid">
    <w:name w:val="Table Grid"/>
    <w:basedOn w:val="TableNormal"/>
    <w:uiPriority w:val="59"/>
    <w:rsid w:val="00AA2A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A73C1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A73C12"/>
  </w:style>
  <w:style w:type="character" w:styleId="Strong">
    <w:name w:val="Strong"/>
    <w:basedOn w:val="DefaultParagraphFont"/>
    <w:uiPriority w:val="22"/>
    <w:qFormat/>
    <w:rsid w:val="00A73C12"/>
    <w:rPr>
      <w:b/>
      <w:bCs/>
    </w:rPr>
  </w:style>
  <w:style w:type="character" w:styleId="Hyperlink">
    <w:name w:val="Hyperlink"/>
    <w:basedOn w:val="DefaultParagraphFont"/>
    <w:uiPriority w:val="99"/>
    <w:unhideWhenUsed/>
    <w:rsid w:val="00A73C12"/>
    <w:rPr>
      <w:color w:val="0000FF" w:themeColor="hyperlink"/>
      <w:u w:val="single"/>
    </w:rPr>
  </w:style>
  <w:style w:type="character" w:styleId="eop" w:customStyle="true">
    <w:uiPriority w:val="1"/>
    <w:name w:val="eop"/>
    <w:basedOn w:val="DefaultParagraphFont"/>
    <w:rsid w:val="53DA8DD7"/>
  </w:style>
  <w:style w:type="paragraph" w:styleId="font6" w:customStyle="true">
    <w:uiPriority w:val="1"/>
    <w:name w:val="font_6"/>
    <w:basedOn w:val="Normal"/>
    <w:rsid w:val="54781846"/>
    <w:rPr>
      <w:rFonts w:ascii="Times New Roman" w:hAnsi="Times New Roman" w:eastAsia="Times New Roman" w:cs="Times New Roman"/>
      <w:sz w:val="24"/>
      <w:szCs w:val="24"/>
      <w:lang w:eastAsia="en-GB"/>
    </w:rPr>
    <w:pPr>
      <w:spacing w:beforeAutospacing="on" w:afterAutospacing="on"/>
    </w:pPr>
  </w:style>
  <w:style w:type="character" w:styleId="a-size-extra-large" w:customStyle="true">
    <w:uiPriority w:val="1"/>
    <w:name w:val="a-size-extra-large"/>
    <w:basedOn w:val="DefaultParagraphFont"/>
    <w:rsid w:val="54781846"/>
  </w:style>
  <w:style w:type="character" w:styleId="author" w:customStyle="true">
    <w:uiPriority w:val="1"/>
    <w:name w:val="author"/>
    <w:basedOn w:val="DefaultParagraphFont"/>
    <w:rsid w:val="54781846"/>
  </w:style>
  <w:style w:type="character" w:styleId="a-color-secondary" w:customStyle="true">
    <w:uiPriority w:val="1"/>
    <w:name w:val="a-color-secondary"/>
    <w:basedOn w:val="DefaultParagraphFont"/>
    <w:rsid w:val="54781846"/>
  </w:style>
  <w:style xmlns:w14="http://schemas.microsoft.com/office/word/2010/wordml" xmlns:mc="http://schemas.openxmlformats.org/markup-compatibility/2006" xmlns:w="http://schemas.openxmlformats.org/wordprocessingml/2006/main" w:type="character" w:styleId="Emphasis" mc:Ignorable="w14">
    <w:name xmlns:w="http://schemas.openxmlformats.org/wordprocessingml/2006/main" w:val="Emphasis"/>
    <w:basedOn xmlns:w="http://schemas.openxmlformats.org/wordprocessingml/2006/main" w:val="DefaultParagraphFont"/>
    <w:uiPriority xmlns:w="http://schemas.openxmlformats.org/wordprocessingml/2006/main" w:val="20"/>
    <w:qFormat xmlns:w="http://schemas.openxmlformats.org/wordprocessingml/2006/main"/>
    <w:rPr xmlns:w="http://schemas.openxmlformats.org/wordprocessingml/2006/main"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www.amazon.co.uk/Nicola-Davies/e/B001IQWM1A/ref=dp_byline_cont_book_1" TargetMode="External" Id="R36942f4fd9b94b2f" /><Relationship Type="http://schemas.openxmlformats.org/officeDocument/2006/relationships/hyperlink" Target="https://www.amazon.co.uk/s/ref=dp_byline_sr_book_2?ie=UTF8&amp;field-author=Emily+Sutton&amp;text=Emily+Sutton&amp;sort=relevancerank&amp;search-alias=books-uk" TargetMode="External" Id="Rc475f6a8c0af462f" /><Relationship Type="http://schemas.openxmlformats.org/officeDocument/2006/relationships/hyperlink" Target="https://www.amazon.co.uk/s/ref=dp_byline_sr_book_1?ie=UTF8&amp;field-author=Nicola+Davies&amp;text=Nicola+Davies&amp;sort=relevancerank&amp;search-alias=books-uk" TargetMode="External" Id="R6a9b2a3b30fd4959" /><Relationship Type="http://schemas.openxmlformats.org/officeDocument/2006/relationships/hyperlink" Target="https://www.amazon.co.uk/s/ref=dp_byline_sr_book_2?ie=UTF8&amp;field-author=Emily+Sutton&amp;text=Emily+Sutton&amp;sort=relevancerank&amp;search-alias=books-uk" TargetMode="External" Id="Rdf240bccf05c4e52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2D18BC7FD9AF4BA899B8CF57D60A1D" ma:contentTypeVersion="18" ma:contentTypeDescription="Create a new document." ma:contentTypeScope="" ma:versionID="cc2b8d96301fc653566e880fc8f020f5">
  <xsd:schema xmlns:xsd="http://www.w3.org/2001/XMLSchema" xmlns:xs="http://www.w3.org/2001/XMLSchema" xmlns:p="http://schemas.microsoft.com/office/2006/metadata/properties" xmlns:ns2="bfc4dd73-3918-4af3-9ee4-513bf486aaf6" xmlns:ns3="57071b66-d99f-467f-a4ad-bfdc1d1ddb35" targetNamespace="http://schemas.microsoft.com/office/2006/metadata/properties" ma:root="true" ma:fieldsID="2a68431d97bf17b587aeedd757d08617" ns2:_="" ns3:_="">
    <xsd:import namespace="bfc4dd73-3918-4af3-9ee4-513bf486aaf6"/>
    <xsd:import namespace="57071b66-d99f-467f-a4ad-bfdc1d1ddb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Image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4dd73-3918-4af3-9ee4-513bf486aa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Image" ma:index="10" nillable="true" ma:displayName="Image" ma:format="Hyperlink" ma:internalName="Imag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3" nillable="true" ma:displayName="Sign-off status" ma:internalName="Sign_x002d_off_x0020_status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71b66-d99f-467f-a4ad-bfdc1d1dd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a9b27ee-097c-4868-b97e-7ab42726d199}" ma:internalName="TaxCatchAll" ma:showField="CatchAllData" ma:web="57071b66-d99f-467f-a4ad-bfdc1d1dd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fc4dd73-3918-4af3-9ee4-513bf486aaf6" xsi:nil="true"/>
    <Image xmlns="bfc4dd73-3918-4af3-9ee4-513bf486aaf6">
      <Url xsi:nil="true"/>
      <Description xsi:nil="true"/>
    </Image>
    <TaxCatchAll xmlns="57071b66-d99f-467f-a4ad-bfdc1d1ddb35" xsi:nil="true"/>
    <lcf76f155ced4ddcb4097134ff3c332f xmlns="bfc4dd73-3918-4af3-9ee4-513bf486aaf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EAA514-8A99-4436-9B73-D392CB8543CA}"/>
</file>

<file path=customXml/itemProps2.xml><?xml version="1.0" encoding="utf-8"?>
<ds:datastoreItem xmlns:ds="http://schemas.openxmlformats.org/officeDocument/2006/customXml" ds:itemID="{CF55E47B-67C9-4F84-8142-88A5F4470B89}">
  <ds:schemaRefs>
    <ds:schemaRef ds:uri="http://schemas.microsoft.com/office/2006/metadata/properties"/>
    <ds:schemaRef ds:uri="http://schemas.microsoft.com/office/infopath/2007/PartnerControls"/>
    <ds:schemaRef ds:uri="bfc4dd73-3918-4af3-9ee4-513bf486aaf6"/>
    <ds:schemaRef ds:uri="57071b66-d99f-467f-a4ad-bfdc1d1ddb35"/>
  </ds:schemaRefs>
</ds:datastoreItem>
</file>

<file path=customXml/itemProps3.xml><?xml version="1.0" encoding="utf-8"?>
<ds:datastoreItem xmlns:ds="http://schemas.openxmlformats.org/officeDocument/2006/customXml" ds:itemID="{9F4B6DD7-A0F8-486F-AFCE-ABC3F44734CB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Kathryn Zuger</dc:creator>
  <cp:lastModifiedBy>Michael Baker</cp:lastModifiedBy>
  <cp:revision>5</cp:revision>
  <dcterms:created xsi:type="dcterms:W3CDTF">2023-07-06T12:17:00Z</dcterms:created>
  <dcterms:modified xsi:type="dcterms:W3CDTF">2023-09-11T13:09:30Z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0x0101000D2D18BC7FD9AF4BA899B8CF57D60A1D</vt:lpwstr>
  </property>
  <property fmtid="{D5CDD505-2E9C-101B-9397-08002B2CF9AE}" pid="3" name="MediaServiceImageTags">
    <vt:lpwstr/>
  </property>
</Properties>
</file>