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5AE" w:rsidRDefault="00CA55AE" w14:paraId="66E42F31" w14:textId="38DA43B7"/>
    <w:tbl>
      <w:tblPr>
        <w:tblStyle w:val="TableGrid"/>
        <w:tblW w:w="15388" w:type="dxa"/>
        <w:tblLook w:val="04A0" w:firstRow="1" w:lastRow="0" w:firstColumn="1" w:lastColumn="0" w:noHBand="0" w:noVBand="1"/>
      </w:tblPr>
      <w:tblGrid>
        <w:gridCol w:w="1980"/>
        <w:gridCol w:w="3544"/>
        <w:gridCol w:w="5103"/>
        <w:gridCol w:w="4761"/>
      </w:tblGrid>
      <w:tr w:rsidRPr="00A73C12" w:rsidR="00CA55AE" w:rsidTr="0426B627" w14:paraId="465FE26A" w14:textId="77777777">
        <w:trPr>
          <w:trHeight w:val="300"/>
        </w:trPr>
        <w:tc>
          <w:tcPr>
            <w:tcW w:w="15388" w:type="dxa"/>
            <w:gridSpan w:val="4"/>
            <w:shd w:val="clear" w:color="auto" w:fill="CCC0D9" w:themeFill="accent4" w:themeFillTint="66"/>
            <w:tcMar/>
          </w:tcPr>
          <w:p w:rsidRPr="00A73C12" w:rsidR="00CA55AE" w:rsidP="0426B627" w:rsidRDefault="007E327A" w14:paraId="5AF36468" w14:textId="15C1EC8C">
            <w:pPr>
              <w:tabs>
                <w:tab w:val="left" w:pos="6180"/>
              </w:tabs>
              <w:rPr>
                <w:rFonts w:ascii="Century Gothic" w:hAnsi="Century Gothic" w:cs="Arial"/>
                <w:b w:val="1"/>
                <w:bCs w:val="1"/>
                <w:u w:val="single"/>
              </w:rPr>
            </w:pPr>
            <w:r w:rsidRPr="0426B627" w:rsidR="007E327A">
              <w:rPr>
                <w:rFonts w:ascii="Century Gothic" w:hAnsi="Century Gothic" w:cs="Arial"/>
                <w:b w:val="1"/>
                <w:bCs w:val="1"/>
                <w:u w:val="single"/>
              </w:rPr>
              <w:t>Science</w:t>
            </w:r>
            <w:r w:rsidRPr="0426B627" w:rsidR="00CA55AE">
              <w:rPr>
                <w:rFonts w:ascii="Century Gothic" w:hAnsi="Century Gothic" w:cs="Arial"/>
                <w:b w:val="1"/>
                <w:bCs w:val="1"/>
                <w:u w:val="single"/>
              </w:rPr>
              <w:t xml:space="preserve">  MTO        </w:t>
            </w:r>
            <w:r w:rsidRPr="0426B627" w:rsidR="004A6096">
              <w:rPr>
                <w:rFonts w:ascii="Century Gothic" w:hAnsi="Century Gothic" w:cs="Arial"/>
                <w:b w:val="1"/>
                <w:bCs w:val="1"/>
                <w:u w:val="single"/>
              </w:rPr>
              <w:t xml:space="preserve">   </w:t>
            </w:r>
            <w:r w:rsidRPr="0426B627" w:rsidR="00382BD0">
              <w:rPr>
                <w:rFonts w:ascii="Century Gothic" w:hAnsi="Century Gothic" w:cs="Arial"/>
                <w:b w:val="1"/>
                <w:bCs w:val="1"/>
                <w:u w:val="single"/>
              </w:rPr>
              <w:t>Animals Including Humans</w:t>
            </w:r>
            <w:r w:rsidRPr="0426B627" w:rsidR="00A73C12">
              <w:rPr>
                <w:rFonts w:ascii="Century Gothic" w:hAnsi="Century Gothic" w:cs="Arial"/>
                <w:b w:val="1"/>
                <w:bCs w:val="1"/>
                <w:u w:val="single"/>
              </w:rPr>
              <w:t xml:space="preserve"> Year </w:t>
            </w:r>
            <w:r w:rsidRPr="0426B627" w:rsidR="00C76E46">
              <w:rPr>
                <w:rFonts w:ascii="Century Gothic" w:hAnsi="Century Gothic" w:cs="Arial"/>
                <w:b w:val="1"/>
                <w:bCs w:val="1"/>
                <w:u w:val="single"/>
              </w:rPr>
              <w:t>5</w:t>
            </w:r>
          </w:p>
        </w:tc>
      </w:tr>
      <w:tr w:rsidRPr="007C30C0" w:rsidR="00CA55AE" w:rsidTr="0426B627" w14:paraId="6BD1C129" w14:textId="77777777">
        <w:trPr>
          <w:trHeight w:val="300"/>
        </w:trPr>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C76E46" w:rsidR="00C76E46" w:rsidP="00C76E46" w:rsidRDefault="00C76E46" w14:paraId="2CBF9343" w14:textId="77777777">
            <w:pPr>
              <w:pStyle w:val="NoSpacing"/>
              <w:rPr>
                <w:rFonts w:ascii="Century Gothic" w:hAnsi="Century Gothic"/>
                <w:b/>
                <w:bCs/>
              </w:rPr>
            </w:pPr>
          </w:p>
          <w:p w:rsidRPr="00C76E46" w:rsidR="00C76E46" w:rsidP="00C76E46" w:rsidRDefault="00C76E46" w14:paraId="4C813E4A" w14:textId="77777777">
            <w:pPr>
              <w:pStyle w:val="NoSpacing"/>
              <w:numPr>
                <w:ilvl w:val="0"/>
                <w:numId w:val="13"/>
              </w:numPr>
              <w:rPr>
                <w:rFonts w:ascii="Century Gothic" w:hAnsi="Century Gothic"/>
                <w:b/>
                <w:bCs/>
              </w:rPr>
            </w:pPr>
            <w:r w:rsidRPr="00C76E46">
              <w:rPr>
                <w:rFonts w:ascii="Century Gothic" w:hAnsi="Century Gothic"/>
                <w:b/>
                <w:bCs/>
              </w:rPr>
              <w:t xml:space="preserve">Describe the changes as humans develop to old age </w:t>
            </w:r>
          </w:p>
          <w:p w:rsidRPr="00C76E46" w:rsidR="00CA55AE" w:rsidP="00C76E46" w:rsidRDefault="00CA55AE" w14:paraId="0272090C" w14:textId="0D3C1B26">
            <w:pPr>
              <w:pStyle w:val="NoSpacing"/>
              <w:ind w:left="360"/>
              <w:rPr>
                <w:rFonts w:ascii="Century Gothic" w:hAnsi="Century Gothic"/>
                <w:b/>
                <w:bCs/>
              </w:rPr>
            </w:pPr>
          </w:p>
        </w:tc>
      </w:tr>
      <w:tr w:rsidRPr="007C30C0" w:rsidR="00F037A5" w:rsidTr="0426B627" w14:paraId="7381B707" w14:textId="77777777">
        <w:trPr>
          <w:trHeight w:val="300"/>
        </w:trPr>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0426B627" w14:paraId="02C2FA34" w14:textId="77777777">
        <w:trPr>
          <w:trHeight w:val="2069"/>
        </w:trPr>
        <w:tc>
          <w:tcPr>
            <w:tcW w:w="5524" w:type="dxa"/>
            <w:gridSpan w:val="2"/>
            <w:shd w:val="clear" w:color="auto" w:fill="FFFFFF" w:themeFill="background1"/>
            <w:tcMar/>
          </w:tcPr>
          <w:p w:rsidRPr="00DF2B13" w:rsidR="00DF2B13" w:rsidP="00DF2B13" w:rsidRDefault="00DF2B13" w14:paraId="5DAB29A2" w14:textId="01D8CC97">
            <w:pPr>
              <w:pStyle w:val="paragraph"/>
              <w:spacing w:after="0"/>
              <w:rPr>
                <w:rFonts w:ascii="Century Gothic" w:hAnsi="Century Gothic"/>
                <w:sz w:val="20"/>
                <w:szCs w:val="20"/>
              </w:rPr>
            </w:pPr>
            <w:r w:rsidRPr="0426B627" w:rsidR="00DF2B13">
              <w:rPr>
                <w:rFonts w:ascii="Century Gothic" w:hAnsi="Century Gothic"/>
                <w:sz w:val="20"/>
                <w:szCs w:val="20"/>
              </w:rPr>
              <w:t>Different animals mature at different rat</w:t>
            </w:r>
            <w:r w:rsidRPr="0426B627" w:rsidR="00DF2B13">
              <w:rPr>
                <w:rFonts w:ascii="Century Gothic" w:hAnsi="Century Gothic"/>
                <w:sz w:val="20"/>
                <w:szCs w:val="20"/>
              </w:rPr>
              <w:t xml:space="preserve">es and live to different ages. </w:t>
            </w:r>
          </w:p>
          <w:p w:rsidR="0426B627" w:rsidP="0426B627" w:rsidRDefault="0426B627" w14:paraId="25C572D3" w14:textId="7F207B6E">
            <w:pPr>
              <w:pStyle w:val="paragraph"/>
              <w:spacing w:after="0"/>
              <w:rPr>
                <w:rFonts w:ascii="Century Gothic" w:hAnsi="Century Gothic"/>
                <w:sz w:val="20"/>
                <w:szCs w:val="20"/>
              </w:rPr>
            </w:pPr>
          </w:p>
          <w:p w:rsidR="3D627689" w:rsidP="0426B627" w:rsidRDefault="3D627689" w14:paraId="6FD08620" w14:textId="06DAE77D">
            <w:pPr>
              <w:pStyle w:val="paragraph"/>
              <w:spacing w:after="0"/>
              <w:rPr>
                <w:rFonts w:ascii="Century Gothic" w:hAnsi="Century Gothic"/>
                <w:sz w:val="20"/>
                <w:szCs w:val="20"/>
              </w:rPr>
            </w:pPr>
            <w:r w:rsidRPr="0426B627" w:rsidR="3D627689">
              <w:rPr>
                <w:rFonts w:ascii="Century Gothic" w:hAnsi="Century Gothic"/>
                <w:sz w:val="20"/>
                <w:szCs w:val="20"/>
              </w:rPr>
              <w:t>Human bodies undergo many changes as they mature and get older.</w:t>
            </w:r>
          </w:p>
          <w:p w:rsidR="59970235" w:rsidP="59970235" w:rsidRDefault="59970235" w14:paraId="279EB502" w14:textId="7140DF7B">
            <w:pPr>
              <w:pStyle w:val="paragraph"/>
              <w:spacing w:after="0"/>
              <w:rPr>
                <w:rFonts w:ascii="Century Gothic" w:hAnsi="Century Gothic"/>
                <w:sz w:val="20"/>
                <w:szCs w:val="20"/>
              </w:rPr>
            </w:pPr>
          </w:p>
          <w:p w:rsidRPr="00DF2B13" w:rsidR="00DF2B13" w:rsidP="00DF2B13" w:rsidRDefault="00DF2B13" w14:paraId="79850F0C" w14:textId="756353EF">
            <w:pPr>
              <w:pStyle w:val="paragraph"/>
              <w:spacing w:after="0"/>
              <w:rPr>
                <w:rFonts w:ascii="Century Gothic" w:hAnsi="Century Gothic"/>
                <w:sz w:val="20"/>
                <w:szCs w:val="20"/>
              </w:rPr>
            </w:pPr>
            <w:r w:rsidRPr="0426B627" w:rsidR="38B8A3EE">
              <w:rPr>
                <w:rFonts w:ascii="Century Gothic" w:hAnsi="Century Gothic"/>
                <w:sz w:val="20"/>
                <w:szCs w:val="20"/>
              </w:rPr>
              <w:t xml:space="preserve">Puberty is </w:t>
            </w:r>
            <w:r w:rsidRPr="0426B627" w:rsidR="00DF2B13">
              <w:rPr>
                <w:rFonts w:ascii="Century Gothic" w:hAnsi="Century Gothic"/>
                <w:sz w:val="20"/>
                <w:szCs w:val="20"/>
              </w:rPr>
              <w:t>a process which prepares our bodies for bein</w:t>
            </w:r>
            <w:r w:rsidRPr="0426B627" w:rsidR="00DF2B13">
              <w:rPr>
                <w:rFonts w:ascii="Century Gothic" w:hAnsi="Century Gothic"/>
                <w:sz w:val="20"/>
                <w:szCs w:val="20"/>
              </w:rPr>
              <w:t>g adults, and reproduction</w:t>
            </w:r>
            <w:r w:rsidRPr="0426B627" w:rsidR="3E78B0A8">
              <w:rPr>
                <w:rFonts w:ascii="Century Gothic" w:hAnsi="Century Gothic"/>
                <w:sz w:val="20"/>
                <w:szCs w:val="20"/>
              </w:rPr>
              <w:t>.</w:t>
            </w:r>
          </w:p>
          <w:p w:rsidR="59970235" w:rsidP="59970235" w:rsidRDefault="59970235" w14:paraId="2ECC0983" w14:textId="03D87489">
            <w:pPr>
              <w:pStyle w:val="paragraph"/>
              <w:spacing w:after="0"/>
              <w:rPr>
                <w:rFonts w:ascii="Century Gothic" w:hAnsi="Century Gothic"/>
                <w:sz w:val="20"/>
                <w:szCs w:val="20"/>
              </w:rPr>
            </w:pPr>
          </w:p>
          <w:p w:rsidR="00DF2B13" w:rsidP="0426B627" w:rsidRDefault="00DF2B13" w14:paraId="2FB02DD1" w14:textId="077DFFD6">
            <w:pPr>
              <w:pStyle w:val="paragraph"/>
              <w:spacing w:before="0" w:beforeAutospacing="off" w:after="0" w:afterAutospacing="off"/>
              <w:rPr>
                <w:rFonts w:ascii="Century Gothic" w:hAnsi="Century Gothic"/>
                <w:sz w:val="20"/>
                <w:szCs w:val="20"/>
              </w:rPr>
            </w:pPr>
            <w:r w:rsidRPr="0426B627" w:rsidR="00DF2B13">
              <w:rPr>
                <w:rFonts w:ascii="Century Gothic" w:hAnsi="Century Gothic"/>
                <w:sz w:val="20"/>
                <w:szCs w:val="20"/>
              </w:rPr>
              <w:t>Hormones control changes</w:t>
            </w:r>
            <w:r w:rsidRPr="0426B627" w:rsidR="4259A211">
              <w:rPr>
                <w:rFonts w:ascii="Century Gothic" w:hAnsi="Century Gothic"/>
                <w:sz w:val="20"/>
                <w:szCs w:val="20"/>
              </w:rPr>
              <w:t xml:space="preserve"> in animals</w:t>
            </w:r>
            <w:r w:rsidRPr="0426B627" w:rsidR="00DF2B13">
              <w:rPr>
                <w:rFonts w:ascii="Century Gothic" w:hAnsi="Century Gothic"/>
                <w:sz w:val="20"/>
                <w:szCs w:val="20"/>
              </w:rPr>
              <w:t>;</w:t>
            </w:r>
            <w:r w:rsidRPr="0426B627" w:rsidR="00DF2B13">
              <w:rPr>
                <w:rFonts w:ascii="Century Gothic" w:hAnsi="Century Gothic"/>
                <w:sz w:val="20"/>
                <w:szCs w:val="20"/>
              </w:rPr>
              <w:t xml:space="preserve"> </w:t>
            </w:r>
            <w:r w:rsidRPr="0426B627" w:rsidR="02EAF3E3">
              <w:rPr>
                <w:rFonts w:ascii="Century Gothic" w:hAnsi="Century Gothic"/>
                <w:sz w:val="20"/>
                <w:szCs w:val="20"/>
              </w:rPr>
              <w:t>these</w:t>
            </w:r>
            <w:r w:rsidRPr="0426B627" w:rsidR="00DF2B13">
              <w:rPr>
                <w:rFonts w:ascii="Century Gothic" w:hAnsi="Century Gothic"/>
                <w:sz w:val="20"/>
                <w:szCs w:val="20"/>
              </w:rPr>
              <w:t xml:space="preserve"> can be physical and/or emotional.</w:t>
            </w:r>
          </w:p>
          <w:p w:rsidR="00DF2B13" w:rsidP="0426B627" w:rsidRDefault="00DF2B13" w14:paraId="5BF1838F" w14:textId="2201113D">
            <w:pPr>
              <w:pStyle w:val="paragraph"/>
              <w:spacing w:before="0" w:beforeAutospacing="off" w:after="0" w:afterAutospacing="off"/>
              <w:rPr>
                <w:rFonts w:ascii="Century Gothic" w:hAnsi="Century Gothic"/>
                <w:sz w:val="20"/>
                <w:szCs w:val="20"/>
              </w:rPr>
            </w:pPr>
          </w:p>
          <w:p w:rsidR="0988E808" w:rsidP="0426B627" w:rsidRDefault="0988E808" w14:paraId="4482D870" w14:textId="7FD5D547">
            <w:pPr>
              <w:pStyle w:val="paragraph"/>
              <w:spacing w:before="0" w:beforeAutospacing="off" w:after="0" w:afterAutospacing="off"/>
              <w:rPr>
                <w:rFonts w:ascii="Century Gothic" w:hAnsi="Century Gothic"/>
                <w:sz w:val="20"/>
                <w:szCs w:val="20"/>
              </w:rPr>
            </w:pPr>
            <w:r w:rsidRPr="0426B627" w:rsidR="0988E808">
              <w:rPr>
                <w:rFonts w:ascii="Century Gothic" w:hAnsi="Century Gothic"/>
                <w:sz w:val="20"/>
                <w:szCs w:val="20"/>
              </w:rPr>
              <w:t>Gestation is the development process of an animal from conception to birth.</w:t>
            </w:r>
          </w:p>
          <w:p w:rsidR="0426B627" w:rsidP="0426B627" w:rsidRDefault="0426B627" w14:paraId="3B58993B" w14:textId="3F64F2A1">
            <w:pPr>
              <w:pStyle w:val="paragraph"/>
              <w:spacing w:before="0" w:beforeAutospacing="off" w:after="0" w:afterAutospacing="off"/>
              <w:rPr>
                <w:rFonts w:ascii="Century Gothic" w:hAnsi="Century Gothic"/>
                <w:sz w:val="20"/>
                <w:szCs w:val="20"/>
              </w:rPr>
            </w:pPr>
          </w:p>
          <w:p w:rsidR="0988E808" w:rsidP="0426B627" w:rsidRDefault="0988E808" w14:paraId="260D920E" w14:textId="3CA7C205">
            <w:pPr>
              <w:pStyle w:val="paragraph"/>
              <w:bidi w:val="0"/>
              <w:spacing w:before="0" w:beforeAutospacing="off" w:after="0" w:afterAutospacing="off" w:line="240" w:lineRule="auto"/>
              <w:ind w:left="0" w:right="0"/>
              <w:jc w:val="left"/>
            </w:pPr>
            <w:r w:rsidRPr="0426B627" w:rsidR="0988E808">
              <w:rPr>
                <w:rFonts w:ascii="Century Gothic" w:hAnsi="Century Gothic"/>
                <w:sz w:val="20"/>
                <w:szCs w:val="20"/>
              </w:rPr>
              <w:t>Different animals have different gestation periods.</w:t>
            </w:r>
          </w:p>
          <w:p w:rsidR="0426B627" w:rsidP="0426B627" w:rsidRDefault="0426B627" w14:paraId="1ECF8360" w14:textId="75D00640">
            <w:pPr>
              <w:pStyle w:val="paragraph"/>
              <w:bidi w:val="0"/>
              <w:spacing w:before="0" w:beforeAutospacing="off" w:after="0" w:afterAutospacing="off" w:line="240" w:lineRule="auto"/>
              <w:ind w:left="0" w:right="0"/>
              <w:jc w:val="left"/>
              <w:rPr>
                <w:rFonts w:ascii="Century Gothic" w:hAnsi="Century Gothic"/>
                <w:sz w:val="20"/>
                <w:szCs w:val="20"/>
              </w:rPr>
            </w:pPr>
          </w:p>
          <w:p w:rsidR="0988E808" w:rsidP="0426B627" w:rsidRDefault="0988E808" w14:paraId="580DA689" w14:textId="7658318A">
            <w:pPr>
              <w:pStyle w:val="paragraph"/>
              <w:bidi w:val="0"/>
              <w:spacing w:before="0" w:beforeAutospacing="off" w:after="0" w:afterAutospacing="off" w:line="240" w:lineRule="auto"/>
              <w:ind w:left="0" w:right="0"/>
              <w:jc w:val="left"/>
              <w:rPr>
                <w:rFonts w:ascii="Century Gothic" w:hAnsi="Century Gothic"/>
                <w:sz w:val="20"/>
                <w:szCs w:val="20"/>
              </w:rPr>
            </w:pPr>
            <w:r w:rsidRPr="0426B627" w:rsidR="0988E808">
              <w:rPr>
                <w:rFonts w:ascii="Century Gothic" w:hAnsi="Century Gothic"/>
                <w:sz w:val="20"/>
                <w:szCs w:val="20"/>
              </w:rPr>
              <w:t>The human gestation period is about 40 weeks.</w:t>
            </w:r>
          </w:p>
          <w:p w:rsidR="00EE21F6" w:rsidP="00A73C12" w:rsidRDefault="00EE21F6" w14:paraId="26219285" w14:textId="77777777">
            <w:pPr>
              <w:pStyle w:val="paragraph"/>
              <w:spacing w:before="0" w:beforeAutospacing="0" w:after="0" w:afterAutospacing="0"/>
              <w:rPr>
                <w:rFonts w:ascii="Century Gothic" w:hAnsi="Century Gothic"/>
                <w:sz w:val="20"/>
                <w:szCs w:val="20"/>
              </w:rPr>
            </w:pPr>
          </w:p>
          <w:p w:rsidR="00EE21F6" w:rsidP="0426B627" w:rsidRDefault="00EE21F6" w14:paraId="52BFC00F" w14:textId="06FF198C">
            <w:pPr>
              <w:pStyle w:val="paragraph"/>
              <w:spacing w:before="0" w:beforeAutospacing="off" w:after="0" w:afterAutospacing="off"/>
              <w:rPr>
                <w:rFonts w:ascii="Century Gothic" w:hAnsi="Century Gothic"/>
                <w:sz w:val="20"/>
                <w:szCs w:val="20"/>
              </w:rPr>
            </w:pPr>
            <w:r w:rsidRPr="0426B627" w:rsidR="00EE21F6">
              <w:rPr>
                <w:rFonts w:ascii="Century Gothic" w:hAnsi="Century Gothic"/>
                <w:sz w:val="20"/>
                <w:szCs w:val="20"/>
              </w:rPr>
              <w:t xml:space="preserve">The </w:t>
            </w:r>
            <w:r w:rsidRPr="0426B627" w:rsidR="00EE21F6">
              <w:rPr>
                <w:rFonts w:ascii="Century Gothic" w:hAnsi="Century Gothic"/>
                <w:sz w:val="20"/>
                <w:szCs w:val="20"/>
              </w:rPr>
              <w:t>key stages of human foetal development</w:t>
            </w:r>
            <w:r w:rsidRPr="0426B627" w:rsidR="2BB41965">
              <w:rPr>
                <w:rFonts w:ascii="Century Gothic" w:hAnsi="Century Gothic"/>
                <w:sz w:val="20"/>
                <w:szCs w:val="20"/>
              </w:rPr>
              <w:t xml:space="preserve"> are germinal, </w:t>
            </w:r>
            <w:r w:rsidRPr="0426B627" w:rsidR="2BB41965">
              <w:rPr>
                <w:rFonts w:ascii="Century Gothic" w:hAnsi="Century Gothic"/>
                <w:sz w:val="20"/>
                <w:szCs w:val="20"/>
              </w:rPr>
              <w:t>embryonic</w:t>
            </w:r>
            <w:r w:rsidRPr="0426B627" w:rsidR="2BB41965">
              <w:rPr>
                <w:rFonts w:ascii="Century Gothic" w:hAnsi="Century Gothic"/>
                <w:sz w:val="20"/>
                <w:szCs w:val="20"/>
              </w:rPr>
              <w:t xml:space="preserve"> and foetal. </w:t>
            </w:r>
          </w:p>
          <w:p w:rsidRPr="00B217B6" w:rsidR="00382BD0" w:rsidP="00A73C12" w:rsidRDefault="00382BD0" w14:paraId="025A3DFC" w14:textId="70CE0B91">
            <w:pPr>
              <w:pStyle w:val="paragraph"/>
              <w:spacing w:before="0" w:beforeAutospacing="0" w:after="0" w:afterAutospacing="0"/>
              <w:rPr>
                <w:rFonts w:ascii="Century Gothic" w:hAnsi="Century Gothic" w:eastAsia="Century Gothic" w:cs="Century Gothic"/>
                <w:color w:val="202122"/>
                <w:sz w:val="20"/>
                <w:szCs w:val="20"/>
              </w:rPr>
            </w:pPr>
          </w:p>
          <w:p w:rsidRPr="00B217B6" w:rsidR="00A73C12" w:rsidP="00A73C12" w:rsidRDefault="00A73C12" w14:paraId="30892D00" w14:textId="5B8E7ADF">
            <w:pPr>
              <w:rPr>
                <w:rFonts w:ascii="Century Gothic" w:hAnsi="Century Gothic"/>
                <w:sz w:val="20"/>
                <w:szCs w:val="20"/>
              </w:rPr>
            </w:pPr>
          </w:p>
        </w:tc>
        <w:tc>
          <w:tcPr>
            <w:tcW w:w="5103" w:type="dxa"/>
            <w:shd w:val="clear" w:color="auto" w:fill="FFFFFF" w:themeFill="background1"/>
            <w:tcMar/>
          </w:tcPr>
          <w:p w:rsidRPr="00DD3F20" w:rsidR="00DD3F20" w:rsidP="00214E5D" w:rsidRDefault="00DD3F20" w14:paraId="08C8B23F" w14:textId="601A1327">
            <w:pPr>
              <w:textAlignment w:val="baseline"/>
              <w:rPr>
                <w:u w:val="single"/>
              </w:rPr>
            </w:pPr>
            <w:r w:rsidRPr="00DD3F20">
              <w:rPr>
                <w:rFonts w:ascii="Century Gothic" w:hAnsi="Century Gothic"/>
                <w:b/>
                <w:sz w:val="20"/>
                <w:szCs w:val="20"/>
                <w:u w:val="single"/>
              </w:rPr>
              <w:t>Research</w:t>
            </w:r>
            <w:r w:rsidRPr="00DD3F20">
              <w:rPr>
                <w:u w:val="single"/>
              </w:rPr>
              <w:t xml:space="preserve"> </w:t>
            </w:r>
          </w:p>
          <w:p w:rsidR="77877444" w:rsidP="0426B627" w:rsidRDefault="77877444" w14:paraId="2BA9DC5C" w14:textId="1AF7068D">
            <w:pPr>
              <w:rPr>
                <w:rFonts w:ascii="Century Gothic" w:hAnsi="Century Gothic"/>
                <w:sz w:val="20"/>
                <w:szCs w:val="20"/>
              </w:rPr>
            </w:pPr>
            <w:r w:rsidRPr="0426B627" w:rsidR="77877444">
              <w:rPr>
                <w:rFonts w:ascii="Century Gothic" w:hAnsi="Century Gothic"/>
                <w:sz w:val="20"/>
                <w:szCs w:val="20"/>
              </w:rPr>
              <w:t xml:space="preserve">Children can carry out research sign primary and secondary sources to find answers to questions </w:t>
            </w:r>
            <w:r w:rsidRPr="0426B627" w:rsidR="77877444">
              <w:rPr>
                <w:rFonts w:ascii="Century Gothic" w:hAnsi="Century Gothic"/>
                <w:sz w:val="20"/>
                <w:szCs w:val="20"/>
              </w:rPr>
              <w:t>regarding</w:t>
            </w:r>
            <w:r w:rsidRPr="0426B627" w:rsidR="77877444">
              <w:rPr>
                <w:rFonts w:ascii="Century Gothic" w:hAnsi="Century Gothic"/>
                <w:sz w:val="20"/>
                <w:szCs w:val="20"/>
              </w:rPr>
              <w:t xml:space="preserve"> changes in humans as they grow e.g. </w:t>
            </w:r>
            <w:r w:rsidRPr="0426B627" w:rsidR="003E2EBB">
              <w:rPr>
                <w:rFonts w:ascii="Century Gothic" w:hAnsi="Century Gothic"/>
                <w:sz w:val="20"/>
                <w:szCs w:val="20"/>
              </w:rPr>
              <w:t xml:space="preserve">How does skin change as you grow older? </w:t>
            </w:r>
            <w:r w:rsidRPr="0426B627" w:rsidR="14FA99ED">
              <w:rPr>
                <w:rFonts w:ascii="Century Gothic" w:hAnsi="Century Gothic"/>
                <w:sz w:val="20"/>
                <w:szCs w:val="20"/>
              </w:rPr>
              <w:t>What are the differences and similarities between humans of different ages?</w:t>
            </w:r>
          </w:p>
          <w:p w:rsidRPr="00B217B6" w:rsidR="00156C3F" w:rsidP="59970235" w:rsidRDefault="00156C3F" w14:paraId="1023710F" w14:textId="3D252161">
            <w:pPr>
              <w:pStyle w:val="Normal"/>
              <w:textAlignment w:val="baseline"/>
              <w:rPr>
                <w:rFonts w:ascii="Century Gothic" w:hAnsi="Century Gothic"/>
                <w:sz w:val="20"/>
                <w:szCs w:val="20"/>
              </w:rPr>
            </w:pPr>
            <w:r w:rsidRPr="0426B627" w:rsidR="36252918">
              <w:rPr>
                <w:rFonts w:ascii="Century Gothic" w:hAnsi="Century Gothic"/>
                <w:sz w:val="20"/>
                <w:szCs w:val="20"/>
              </w:rPr>
              <w:t xml:space="preserve">Children can carry out research to find answers to questions </w:t>
            </w:r>
            <w:r w:rsidRPr="0426B627" w:rsidR="36252918">
              <w:rPr>
                <w:rFonts w:ascii="Century Gothic" w:hAnsi="Century Gothic"/>
                <w:sz w:val="20"/>
                <w:szCs w:val="20"/>
              </w:rPr>
              <w:t>regarding</w:t>
            </w:r>
            <w:r w:rsidRPr="0426B627" w:rsidR="36252918">
              <w:rPr>
                <w:rFonts w:ascii="Century Gothic" w:hAnsi="Century Gothic"/>
                <w:sz w:val="20"/>
                <w:szCs w:val="20"/>
              </w:rPr>
              <w:t xml:space="preserve"> life expectancy and gestation </w:t>
            </w:r>
            <w:r w:rsidRPr="0426B627" w:rsidR="1E1765EE">
              <w:rPr>
                <w:rFonts w:ascii="Century Gothic" w:hAnsi="Century Gothic"/>
                <w:sz w:val="20"/>
                <w:szCs w:val="20"/>
              </w:rPr>
              <w:t>e.g. How does life expectancy differ in different animals? How does the life expectancy relate to the gestation period of an animal?</w:t>
            </w:r>
          </w:p>
          <w:p w:rsidRPr="00B217B6" w:rsidR="00156C3F" w:rsidP="59970235" w:rsidRDefault="00156C3F" w14:paraId="72C84D50" w14:textId="7A70D754">
            <w:pPr>
              <w:pStyle w:val="Normal"/>
              <w:textAlignment w:val="baseline"/>
              <w:rPr>
                <w:rFonts w:ascii="Century Gothic" w:hAnsi="Century Gothic"/>
                <w:b w:val="1"/>
                <w:bCs w:val="1"/>
                <w:sz w:val="20"/>
                <w:szCs w:val="20"/>
                <w:u w:val="single"/>
              </w:rPr>
            </w:pPr>
            <w:r w:rsidRPr="59970235" w:rsidR="17B79FCF">
              <w:rPr>
                <w:rFonts w:ascii="Century Gothic" w:hAnsi="Century Gothic"/>
                <w:b w:val="1"/>
                <w:bCs w:val="1"/>
                <w:sz w:val="20"/>
                <w:szCs w:val="20"/>
                <w:u w:val="single"/>
              </w:rPr>
              <w:t>Patten Seeking</w:t>
            </w:r>
          </w:p>
          <w:p w:rsidRPr="00B217B6" w:rsidR="00156C3F" w:rsidP="0426B627" w:rsidRDefault="00156C3F" w14:paraId="15AD969D" w14:textId="7C21164B">
            <w:pPr>
              <w:pStyle w:val="paragraph"/>
              <w:spacing w:before="0" w:beforeAutospacing="off" w:after="0" w:afterAutospacing="off"/>
              <w:textAlignment w:val="baseline"/>
              <w:rPr>
                <w:rFonts w:ascii="Century Gothic" w:hAnsi="Century Gothic"/>
                <w:sz w:val="20"/>
                <w:szCs w:val="20"/>
              </w:rPr>
            </w:pPr>
            <w:r w:rsidRPr="0426B627" w:rsidR="2BA34F9C">
              <w:rPr>
                <w:rFonts w:ascii="Century Gothic" w:hAnsi="Century Gothic"/>
                <w:sz w:val="20"/>
                <w:szCs w:val="20"/>
              </w:rPr>
              <w:t xml:space="preserve">Children will </w:t>
            </w:r>
            <w:r w:rsidRPr="0426B627" w:rsidR="2BA34F9C">
              <w:rPr>
                <w:rFonts w:ascii="Century Gothic" w:hAnsi="Century Gothic"/>
                <w:sz w:val="20"/>
                <w:szCs w:val="20"/>
              </w:rPr>
              <w:t>identify</w:t>
            </w:r>
            <w:r w:rsidRPr="0426B627" w:rsidR="17B79FCF">
              <w:rPr>
                <w:rFonts w:ascii="Century Gothic" w:hAnsi="Century Gothic"/>
                <w:sz w:val="20"/>
                <w:szCs w:val="20"/>
              </w:rPr>
              <w:t xml:space="preserve"> patterns in gestation periods</w:t>
            </w:r>
            <w:r w:rsidRPr="0426B627" w:rsidR="2C8569D7">
              <w:rPr>
                <w:rFonts w:ascii="Century Gothic" w:hAnsi="Century Gothic"/>
                <w:sz w:val="20"/>
                <w:szCs w:val="20"/>
              </w:rPr>
              <w:t xml:space="preserve"> </w:t>
            </w:r>
            <w:r w:rsidRPr="0426B627" w:rsidR="2C8569D7">
              <w:rPr>
                <w:rFonts w:ascii="Century Gothic" w:hAnsi="Century Gothic"/>
                <w:sz w:val="20"/>
                <w:szCs w:val="20"/>
              </w:rPr>
              <w:t>e.g.</w:t>
            </w:r>
            <w:r w:rsidRPr="0426B627" w:rsidR="2C8569D7">
              <w:rPr>
                <w:rFonts w:ascii="Century Gothic" w:hAnsi="Century Gothic"/>
                <w:sz w:val="20"/>
                <w:szCs w:val="20"/>
              </w:rPr>
              <w:t xml:space="preserve"> between humans and other animals</w:t>
            </w:r>
            <w:r w:rsidRPr="0426B627" w:rsidR="2C8B5B53">
              <w:rPr>
                <w:rFonts w:ascii="Century Gothic" w:hAnsi="Century Gothic"/>
                <w:sz w:val="20"/>
                <w:szCs w:val="20"/>
              </w:rPr>
              <w:t>.</w:t>
            </w:r>
          </w:p>
          <w:p w:rsidR="0426B627" w:rsidP="0426B627" w:rsidRDefault="0426B627" w14:paraId="6B01C68E" w14:textId="70AF8A7D">
            <w:pPr>
              <w:pStyle w:val="paragraph"/>
              <w:spacing w:before="0" w:beforeAutospacing="off" w:after="0" w:afterAutospacing="off"/>
              <w:rPr>
                <w:rFonts w:ascii="Century Gothic" w:hAnsi="Century Gothic"/>
                <w:sz w:val="20"/>
                <w:szCs w:val="20"/>
              </w:rPr>
            </w:pPr>
          </w:p>
          <w:p w:rsidRPr="00B217B6" w:rsidR="00156C3F" w:rsidP="59970235" w:rsidRDefault="00156C3F" w14:paraId="55318C3E" w14:textId="5F011061">
            <w:pPr>
              <w:pStyle w:val="Normal"/>
              <w:textAlignment w:val="baseline"/>
              <w:rPr>
                <w:rFonts w:ascii="Century Gothic" w:hAnsi="Century Gothic"/>
                <w:b w:val="1"/>
                <w:bCs w:val="1"/>
                <w:sz w:val="20"/>
                <w:szCs w:val="20"/>
                <w:u w:val="single"/>
              </w:rPr>
            </w:pPr>
            <w:r w:rsidRPr="59970235" w:rsidR="17B79FCF">
              <w:rPr>
                <w:rFonts w:ascii="Century Gothic" w:hAnsi="Century Gothic"/>
                <w:b w:val="1"/>
                <w:bCs w:val="1"/>
                <w:sz w:val="20"/>
                <w:szCs w:val="20"/>
                <w:u w:val="single"/>
              </w:rPr>
              <w:t>Identifying</w:t>
            </w:r>
            <w:r w:rsidRPr="59970235" w:rsidR="17B79FCF">
              <w:rPr>
                <w:rFonts w:ascii="Century Gothic" w:hAnsi="Century Gothic"/>
                <w:b w:val="1"/>
                <w:bCs w:val="1"/>
                <w:sz w:val="20"/>
                <w:szCs w:val="20"/>
                <w:u w:val="single"/>
              </w:rPr>
              <w:t xml:space="preserve"> and classifying</w:t>
            </w:r>
            <w:r w:rsidRPr="59970235" w:rsidR="17B79FCF">
              <w:rPr>
                <w:rFonts w:ascii="Century Gothic" w:hAnsi="Century Gothic"/>
                <w:b w:val="1"/>
                <w:bCs w:val="1"/>
                <w:sz w:val="20"/>
                <w:szCs w:val="20"/>
              </w:rPr>
              <w:t xml:space="preserve"> </w:t>
            </w:r>
          </w:p>
          <w:p w:rsidRPr="00B217B6" w:rsidR="00156C3F" w:rsidP="59970235" w:rsidRDefault="00156C3F" w14:paraId="75B289CD" w14:textId="72762BBA">
            <w:pPr>
              <w:pStyle w:val="Normal"/>
              <w:textAlignment w:val="baseline"/>
              <w:rPr>
                <w:rFonts w:ascii="Century Gothic" w:hAnsi="Century Gothic"/>
                <w:sz w:val="20"/>
                <w:szCs w:val="20"/>
              </w:rPr>
            </w:pPr>
            <w:r w:rsidRPr="0426B627" w:rsidR="7D83544C">
              <w:rPr>
                <w:rFonts w:ascii="Century Gothic" w:hAnsi="Century Gothic"/>
                <w:sz w:val="20"/>
                <w:szCs w:val="20"/>
              </w:rPr>
              <w:t xml:space="preserve">Children can </w:t>
            </w:r>
            <w:r w:rsidRPr="0426B627" w:rsidR="7D83544C">
              <w:rPr>
                <w:rFonts w:ascii="Century Gothic" w:hAnsi="Century Gothic"/>
                <w:sz w:val="20"/>
                <w:szCs w:val="20"/>
              </w:rPr>
              <w:t>identify</w:t>
            </w:r>
            <w:r w:rsidRPr="0426B627" w:rsidR="7D83544C">
              <w:rPr>
                <w:rFonts w:ascii="Century Gothic" w:hAnsi="Century Gothic"/>
                <w:sz w:val="20"/>
                <w:szCs w:val="20"/>
              </w:rPr>
              <w:t xml:space="preserve"> changes in foetuses at </w:t>
            </w:r>
            <w:r w:rsidRPr="0426B627" w:rsidR="7D83544C">
              <w:rPr>
                <w:rFonts w:ascii="Century Gothic" w:hAnsi="Century Gothic"/>
                <w:sz w:val="20"/>
                <w:szCs w:val="20"/>
              </w:rPr>
              <w:t>different stages</w:t>
            </w:r>
            <w:r w:rsidRPr="0426B627" w:rsidR="2D0F8D75">
              <w:rPr>
                <w:rFonts w:ascii="Century Gothic" w:hAnsi="Century Gothic"/>
                <w:sz w:val="20"/>
                <w:szCs w:val="20"/>
              </w:rPr>
              <w:t xml:space="preserve"> </w:t>
            </w:r>
            <w:r w:rsidRPr="0426B627" w:rsidR="2D0F8D75">
              <w:rPr>
                <w:rFonts w:ascii="Century Gothic" w:hAnsi="Century Gothic"/>
                <w:sz w:val="20"/>
                <w:szCs w:val="20"/>
              </w:rPr>
              <w:t>e.g.</w:t>
            </w:r>
            <w:r w:rsidRPr="0426B627" w:rsidR="2D0F8D75">
              <w:rPr>
                <w:rFonts w:ascii="Century Gothic" w:hAnsi="Century Gothic"/>
                <w:sz w:val="20"/>
                <w:szCs w:val="20"/>
              </w:rPr>
              <w:t xml:space="preserve"> order foetuses at </w:t>
            </w:r>
            <w:r w:rsidRPr="0426B627" w:rsidR="2D0F8D75">
              <w:rPr>
                <w:rFonts w:ascii="Century Gothic" w:hAnsi="Century Gothic"/>
                <w:sz w:val="20"/>
                <w:szCs w:val="20"/>
              </w:rPr>
              <w:t>different stages</w:t>
            </w:r>
            <w:r w:rsidRPr="0426B627" w:rsidR="2D0F8D75">
              <w:rPr>
                <w:rFonts w:ascii="Century Gothic" w:hAnsi="Century Gothic"/>
                <w:sz w:val="20"/>
                <w:szCs w:val="20"/>
              </w:rPr>
              <w:t xml:space="preserve"> and </w:t>
            </w:r>
            <w:r w:rsidRPr="0426B627" w:rsidR="2D0F8D75">
              <w:rPr>
                <w:rFonts w:ascii="Century Gothic" w:hAnsi="Century Gothic"/>
                <w:sz w:val="20"/>
                <w:szCs w:val="20"/>
              </w:rPr>
              <w:t>identify</w:t>
            </w:r>
            <w:r w:rsidRPr="0426B627" w:rsidR="2D0F8D75">
              <w:rPr>
                <w:rFonts w:ascii="Century Gothic" w:hAnsi="Century Gothic"/>
                <w:sz w:val="20"/>
                <w:szCs w:val="20"/>
              </w:rPr>
              <w:t xml:space="preserve"> the changes at each stage.</w:t>
            </w:r>
            <w:r w:rsidRPr="0426B627" w:rsidR="17B79FCF">
              <w:rPr>
                <w:rFonts w:ascii="Century Gothic" w:hAnsi="Century Gothic"/>
                <w:sz w:val="20"/>
                <w:szCs w:val="20"/>
              </w:rPr>
              <w:t xml:space="preserve"> </w:t>
            </w:r>
          </w:p>
        </w:tc>
        <w:tc>
          <w:tcPr>
            <w:tcW w:w="4761" w:type="dxa"/>
            <w:shd w:val="clear" w:color="auto" w:fill="FFFFFF" w:themeFill="background1"/>
            <w:tcMar/>
          </w:tcPr>
          <w:p w:rsidRPr="00B217B6" w:rsidR="00A73C12" w:rsidP="00A73C12" w:rsidRDefault="00A73C12" w14:paraId="4FDA1480" w14:textId="77777777">
            <w:pPr>
              <w:pStyle w:val="NoSpacing"/>
              <w:rPr>
                <w:rFonts w:ascii="Century Gothic" w:hAnsi="Century Gothic"/>
                <w:b/>
                <w:sz w:val="20"/>
                <w:szCs w:val="20"/>
                <w:lang w:eastAsia="en-GB"/>
              </w:rPr>
            </w:pPr>
            <w:r w:rsidRPr="00B217B6">
              <w:rPr>
                <w:rFonts w:ascii="Century Gothic" w:hAnsi="Century Gothic"/>
                <w:b/>
                <w:sz w:val="20"/>
                <w:szCs w:val="20"/>
                <w:lang w:eastAsia="en-GB"/>
              </w:rPr>
              <w:t>In this topic:</w:t>
            </w:r>
          </w:p>
          <w:p w:rsidRPr="00B217B6" w:rsidR="00A73C12" w:rsidP="00A73C12" w:rsidRDefault="00A73C12" w14:paraId="6FD62F91" w14:textId="77777777">
            <w:pPr>
              <w:pStyle w:val="NoSpacing"/>
              <w:rPr>
                <w:rFonts w:ascii="Century Gothic" w:hAnsi="Century Gothic"/>
                <w:sz w:val="20"/>
                <w:szCs w:val="20"/>
                <w:lang w:eastAsia="en-GB"/>
              </w:rPr>
            </w:pPr>
          </w:p>
          <w:p w:rsidR="654DDC42" w:rsidP="0426B627" w:rsidRDefault="654DDC42" w14:paraId="065697A9" w14:textId="7DE67538">
            <w:pPr>
              <w:pStyle w:val="NoSpacing"/>
              <w:rPr>
                <w:rFonts w:ascii="Century Gothic" w:hAnsi="Century Gothic"/>
                <w:b w:val="1"/>
                <w:bCs w:val="1"/>
                <w:sz w:val="20"/>
                <w:szCs w:val="20"/>
                <w:u w:val="single"/>
                <w:lang w:eastAsia="en-GB"/>
              </w:rPr>
            </w:pPr>
            <w:r w:rsidRPr="0426B627" w:rsidR="654DDC42">
              <w:rPr>
                <w:rFonts w:ascii="Century Gothic" w:hAnsi="Century Gothic"/>
                <w:b w:val="1"/>
                <w:bCs w:val="1"/>
                <w:sz w:val="20"/>
                <w:szCs w:val="20"/>
                <w:u w:val="single"/>
                <w:lang w:eastAsia="en-GB"/>
              </w:rPr>
              <w:t>Adaptation:</w:t>
            </w:r>
          </w:p>
          <w:p w:rsidR="654DDC42" w:rsidP="0426B627" w:rsidRDefault="654DDC42" w14:paraId="30A1383E" w14:textId="0ED6C949">
            <w:pPr>
              <w:pStyle w:val="NoSpacing"/>
              <w:rPr>
                <w:rFonts w:ascii="Century Gothic" w:hAnsi="Century Gothic"/>
                <w:sz w:val="20"/>
                <w:szCs w:val="20"/>
                <w:lang w:eastAsia="en-GB"/>
              </w:rPr>
            </w:pPr>
            <w:r w:rsidRPr="0426B627" w:rsidR="654DDC42">
              <w:rPr>
                <w:rFonts w:ascii="Century Gothic" w:hAnsi="Century Gothic"/>
                <w:sz w:val="20"/>
                <w:szCs w:val="20"/>
                <w:lang w:eastAsia="en-GB"/>
              </w:rPr>
              <w:t>Children will learn how humans, and other animals, change as they grow and prepare for adulthood and reproduction.</w:t>
            </w:r>
          </w:p>
          <w:p w:rsidR="0426B627" w:rsidP="0426B627" w:rsidRDefault="0426B627" w14:paraId="242B1D1E" w14:textId="386DA910">
            <w:pPr>
              <w:pStyle w:val="NoSpacing"/>
              <w:rPr>
                <w:rFonts w:ascii="Century Gothic" w:hAnsi="Century Gothic"/>
                <w:sz w:val="20"/>
                <w:szCs w:val="20"/>
                <w:lang w:eastAsia="en-GB"/>
              </w:rPr>
            </w:pPr>
          </w:p>
          <w:p w:rsidR="0426B627" w:rsidP="0426B627" w:rsidRDefault="0426B627" w14:paraId="7B898760" w14:textId="5F9AC4AE">
            <w:pPr>
              <w:pStyle w:val="NoSpacing"/>
              <w:rPr>
                <w:rFonts w:ascii="Century Gothic" w:hAnsi="Century Gothic"/>
                <w:sz w:val="20"/>
                <w:szCs w:val="20"/>
                <w:lang w:eastAsia="en-GB"/>
              </w:rPr>
            </w:pPr>
          </w:p>
          <w:p w:rsidRPr="00B217B6" w:rsidR="00A73C12" w:rsidP="007E327A" w:rsidRDefault="00A73C12" w14:paraId="418ABEB5" w14:textId="77777777">
            <w:pPr>
              <w:pStyle w:val="NoSpacing"/>
              <w:rPr>
                <w:rFonts w:ascii="Century Gothic" w:hAnsi="Century Gothic"/>
                <w:sz w:val="20"/>
                <w:szCs w:val="20"/>
              </w:rPr>
            </w:pPr>
          </w:p>
        </w:tc>
      </w:tr>
      <w:tr w:rsidRPr="007C30C0" w:rsidR="008834BB" w:rsidTr="0426B627" w14:paraId="778C28F9" w14:textId="77777777">
        <w:trPr>
          <w:trHeight w:val="300"/>
        </w:trPr>
        <w:tc>
          <w:tcPr>
            <w:tcW w:w="15388" w:type="dxa"/>
            <w:gridSpan w:val="4"/>
            <w:tcBorders>
              <w:top w:val="single" w:color="auto" w:sz="4" w:space="0"/>
              <w:bottom w:val="single" w:color="auto" w:sz="4" w:space="0"/>
            </w:tcBorders>
            <w:shd w:val="clear" w:color="auto" w:fill="CCC0D9" w:themeFill="accent4" w:themeFillTint="66"/>
            <w:tcMar/>
          </w:tcPr>
          <w:p w:rsidRPr="00B217B6" w:rsidR="008834BB" w:rsidP="008834BB" w:rsidRDefault="008834BB" w14:paraId="58134D5F" w14:textId="2AF6AE7E">
            <w:pPr>
              <w:pStyle w:val="NoSpacing"/>
              <w:rPr>
                <w:rFonts w:ascii="Century Gothic" w:hAnsi="Century Gothic"/>
                <w:b/>
                <w:sz w:val="20"/>
                <w:szCs w:val="20"/>
                <w:u w:val="single"/>
                <w:lang w:eastAsia="en-GB"/>
              </w:rPr>
            </w:pPr>
            <w:r w:rsidRPr="00B217B6">
              <w:rPr>
                <w:rFonts w:ascii="Century Gothic" w:hAnsi="Century Gothic"/>
                <w:b/>
                <w:sz w:val="20"/>
                <w:szCs w:val="20"/>
                <w:u w:val="single"/>
                <w:lang w:eastAsia="en-GB"/>
              </w:rPr>
              <w:t>Trust ten Vocabulary and Definition</w:t>
            </w:r>
          </w:p>
        </w:tc>
      </w:tr>
      <w:tr w:rsidRPr="007C30C0" w:rsidR="00B701A4" w:rsidTr="0426B627" w14:paraId="1EB214FE" w14:textId="77777777">
        <w:trPr>
          <w:trHeight w:val="300"/>
        </w:trPr>
        <w:tc>
          <w:tcPr>
            <w:tcW w:w="15388" w:type="dxa"/>
            <w:gridSpan w:val="4"/>
            <w:tcBorders>
              <w:top w:val="single" w:color="auto" w:sz="4" w:space="0"/>
              <w:bottom w:val="single" w:color="auto" w:sz="4" w:space="0"/>
            </w:tcBorders>
            <w:shd w:val="clear" w:color="auto" w:fill="FFFFFF" w:themeFill="background1"/>
            <w:tcMar/>
          </w:tcPr>
          <w:p w:rsidRPr="00DD3F20" w:rsidR="00DD3F20" w:rsidP="00DD3F20" w:rsidRDefault="00DF2B13" w14:paraId="13C84725" w14:textId="784F9D69">
            <w:pPr>
              <w:pStyle w:val="NoSpacing"/>
              <w:rPr>
                <w:rFonts w:ascii="Century Gothic" w:hAnsi="Century Gothic"/>
                <w:sz w:val="20"/>
                <w:szCs w:val="20"/>
                <w:lang w:eastAsia="en-GB"/>
              </w:rPr>
            </w:pPr>
            <w:r w:rsidRPr="0426B627" w:rsidR="00DF2B13">
              <w:rPr>
                <w:rFonts w:ascii="Century Gothic" w:hAnsi="Century Gothic"/>
                <w:b w:val="1"/>
                <w:bCs w:val="1"/>
                <w:sz w:val="20"/>
                <w:szCs w:val="20"/>
                <w:lang w:eastAsia="en-GB"/>
              </w:rPr>
              <w:t>P</w:t>
            </w:r>
            <w:r w:rsidRPr="0426B627" w:rsidR="00DD3F20">
              <w:rPr>
                <w:rFonts w:ascii="Century Gothic" w:hAnsi="Century Gothic"/>
                <w:b w:val="1"/>
                <w:bCs w:val="1"/>
                <w:sz w:val="20"/>
                <w:szCs w:val="20"/>
                <w:lang w:eastAsia="en-GB"/>
              </w:rPr>
              <w:t>uberty</w:t>
            </w:r>
            <w:r w:rsidRPr="0426B627" w:rsidR="40071CA5">
              <w:rPr>
                <w:rFonts w:ascii="Century Gothic" w:hAnsi="Century Gothic"/>
                <w:b w:val="1"/>
                <w:bCs w:val="1"/>
                <w:sz w:val="20"/>
                <w:szCs w:val="20"/>
                <w:lang w:eastAsia="en-GB"/>
              </w:rPr>
              <w:t>-</w:t>
            </w:r>
            <w:r w:rsidRPr="0426B627" w:rsidR="00DD3F20">
              <w:rPr>
                <w:rFonts w:ascii="Century Gothic" w:hAnsi="Century Gothic"/>
                <w:b w:val="1"/>
                <w:bCs w:val="1"/>
                <w:sz w:val="20"/>
                <w:szCs w:val="20"/>
                <w:lang w:eastAsia="en-GB"/>
              </w:rPr>
              <w:t xml:space="preserve"> </w:t>
            </w:r>
            <w:r w:rsidRPr="0426B627" w:rsidR="00DD3F20">
              <w:rPr>
                <w:rFonts w:ascii="Century Gothic" w:hAnsi="Century Gothic"/>
                <w:b w:val="1"/>
                <w:bCs w:val="1"/>
                <w:sz w:val="20"/>
                <w:szCs w:val="20"/>
                <w:lang w:eastAsia="en-GB"/>
              </w:rPr>
              <w:t>the vocabulary to describe sexual characteristics in line with the school’s RSE policy</w:t>
            </w:r>
          </w:p>
          <w:p w:rsidR="00DF2B13" w:rsidP="00DF2B13" w:rsidRDefault="00DF2B13" w14:paraId="35F4AFB3" w14:textId="2123904B">
            <w:pPr>
              <w:pStyle w:val="NoSpacing"/>
              <w:rPr>
                <w:rFonts w:ascii="Century Gothic" w:hAnsi="Century Gothic"/>
                <w:sz w:val="20"/>
                <w:szCs w:val="20"/>
                <w:lang w:eastAsia="en-GB"/>
              </w:rPr>
            </w:pPr>
            <w:r w:rsidRPr="0426B627" w:rsidR="00DF2B13">
              <w:rPr>
                <w:rFonts w:ascii="Century Gothic" w:hAnsi="Century Gothic"/>
                <w:sz w:val="20"/>
                <w:szCs w:val="20"/>
                <w:lang w:eastAsia="en-GB"/>
              </w:rPr>
              <w:t>Embryo</w:t>
            </w:r>
            <w:r w:rsidRPr="0426B627" w:rsidR="5D903A58">
              <w:rPr>
                <w:rFonts w:ascii="Century Gothic" w:hAnsi="Century Gothic"/>
                <w:sz w:val="20"/>
                <w:szCs w:val="20"/>
                <w:lang w:eastAsia="en-GB"/>
              </w:rPr>
              <w:t xml:space="preserve"> – an unborn, or unhatched, offspring of an animal before 8 weeks old</w:t>
            </w:r>
          </w:p>
          <w:p w:rsidR="71ED0E28" w:rsidP="0426B627" w:rsidRDefault="71ED0E28" w14:paraId="4A5AF2B4" w14:textId="2F8B8DC1">
            <w:pPr>
              <w:pStyle w:val="NoSpacing"/>
              <w:rPr>
                <w:rFonts w:ascii="Century Gothic" w:hAnsi="Century Gothic"/>
                <w:sz w:val="20"/>
                <w:szCs w:val="20"/>
                <w:lang w:eastAsia="en-GB"/>
              </w:rPr>
            </w:pPr>
            <w:r w:rsidRPr="0426B627" w:rsidR="71ED0E28">
              <w:rPr>
                <w:rFonts w:ascii="Century Gothic" w:hAnsi="Century Gothic"/>
                <w:sz w:val="20"/>
                <w:szCs w:val="20"/>
                <w:lang w:eastAsia="en-GB"/>
              </w:rPr>
              <w:t>Foetus – an unborn, or unhatched, offspring of an animal after 8 weeks old</w:t>
            </w:r>
          </w:p>
          <w:p w:rsidR="00DF2B13" w:rsidP="00DF2B13" w:rsidRDefault="00DF2B13" w14:paraId="719AC027" w14:textId="261D0F43">
            <w:pPr>
              <w:pStyle w:val="NoSpacing"/>
              <w:rPr>
                <w:rFonts w:ascii="Century Gothic" w:hAnsi="Century Gothic"/>
                <w:sz w:val="20"/>
                <w:szCs w:val="20"/>
                <w:lang w:eastAsia="en-GB"/>
              </w:rPr>
            </w:pPr>
            <w:r w:rsidRPr="0426B627" w:rsidR="16079772">
              <w:rPr>
                <w:rFonts w:ascii="Century Gothic" w:hAnsi="Century Gothic"/>
                <w:sz w:val="20"/>
                <w:szCs w:val="20"/>
                <w:lang w:eastAsia="en-GB"/>
              </w:rPr>
              <w:t>Uterus</w:t>
            </w:r>
            <w:r w:rsidRPr="0426B627" w:rsidR="75796095">
              <w:rPr>
                <w:rFonts w:ascii="Century Gothic" w:hAnsi="Century Gothic"/>
                <w:sz w:val="20"/>
                <w:szCs w:val="20"/>
                <w:lang w:eastAsia="en-GB"/>
              </w:rPr>
              <w:t xml:space="preserve"> – An organ in the female reproductive system that holds developing offspring before birth.</w:t>
            </w:r>
          </w:p>
          <w:p w:rsidR="00DF2B13" w:rsidP="00DF2B13" w:rsidRDefault="00DF2B13" w14:paraId="0A45CD07" w14:textId="6712235E">
            <w:pPr>
              <w:pStyle w:val="NoSpacing"/>
              <w:rPr>
                <w:rFonts w:ascii="Century Gothic" w:hAnsi="Century Gothic"/>
                <w:sz w:val="20"/>
                <w:szCs w:val="20"/>
                <w:lang w:eastAsia="en-GB"/>
              </w:rPr>
            </w:pPr>
            <w:r w:rsidRPr="0426B627" w:rsidR="00DF2B13">
              <w:rPr>
                <w:rFonts w:ascii="Century Gothic" w:hAnsi="Century Gothic"/>
                <w:sz w:val="20"/>
                <w:szCs w:val="20"/>
                <w:lang w:eastAsia="en-GB"/>
              </w:rPr>
              <w:t>Gestation</w:t>
            </w:r>
            <w:r w:rsidRPr="0426B627" w:rsidR="4861D493">
              <w:rPr>
                <w:rFonts w:ascii="Century Gothic" w:hAnsi="Century Gothic"/>
                <w:sz w:val="20"/>
                <w:szCs w:val="20"/>
                <w:lang w:eastAsia="en-GB"/>
              </w:rPr>
              <w:t xml:space="preserve"> – the </w:t>
            </w:r>
            <w:r w:rsidRPr="0426B627" w:rsidR="4861D493">
              <w:rPr>
                <w:rFonts w:ascii="Century Gothic" w:hAnsi="Century Gothic"/>
                <w:sz w:val="20"/>
                <w:szCs w:val="20"/>
                <w:lang w:eastAsia="en-GB"/>
              </w:rPr>
              <w:t>period of time</w:t>
            </w:r>
            <w:r w:rsidRPr="0426B627" w:rsidR="4861D493">
              <w:rPr>
                <w:rFonts w:ascii="Century Gothic" w:hAnsi="Century Gothic"/>
                <w:sz w:val="20"/>
                <w:szCs w:val="20"/>
                <w:lang w:eastAsia="en-GB"/>
              </w:rPr>
              <w:t xml:space="preserve"> in which a foetus</w:t>
            </w:r>
            <w:r w:rsidRPr="0426B627" w:rsidR="65EA63B3">
              <w:rPr>
                <w:rFonts w:ascii="Century Gothic" w:hAnsi="Century Gothic"/>
                <w:sz w:val="20"/>
                <w:szCs w:val="20"/>
                <w:lang w:eastAsia="en-GB"/>
              </w:rPr>
              <w:t xml:space="preserve"> develops from conception to birth.</w:t>
            </w:r>
          </w:p>
          <w:p w:rsidR="00DF2B13" w:rsidP="00DF2B13" w:rsidRDefault="00DF2B13" w14:paraId="59ABB229" w14:textId="429D1F56">
            <w:pPr>
              <w:pStyle w:val="NoSpacing"/>
              <w:rPr>
                <w:rFonts w:ascii="Century Gothic" w:hAnsi="Century Gothic"/>
                <w:sz w:val="20"/>
                <w:szCs w:val="20"/>
                <w:lang w:eastAsia="en-GB"/>
              </w:rPr>
            </w:pPr>
            <w:r w:rsidRPr="0426B627" w:rsidR="00DF2B13">
              <w:rPr>
                <w:rFonts w:ascii="Century Gothic" w:hAnsi="Century Gothic"/>
                <w:sz w:val="20"/>
                <w:szCs w:val="20"/>
                <w:lang w:eastAsia="en-GB"/>
              </w:rPr>
              <w:t>Puberty</w:t>
            </w:r>
            <w:r w:rsidRPr="0426B627" w:rsidR="36584F7A">
              <w:rPr>
                <w:rFonts w:ascii="Century Gothic" w:hAnsi="Century Gothic"/>
                <w:sz w:val="20"/>
                <w:szCs w:val="20"/>
                <w:lang w:eastAsia="en-GB"/>
              </w:rPr>
              <w:t xml:space="preserve"> – the process </w:t>
            </w:r>
            <w:r w:rsidRPr="0426B627" w:rsidR="01623774">
              <w:rPr>
                <w:rFonts w:ascii="Century Gothic" w:hAnsi="Century Gothic"/>
                <w:sz w:val="20"/>
                <w:szCs w:val="20"/>
                <w:lang w:eastAsia="en-GB"/>
              </w:rPr>
              <w:t>in which</w:t>
            </w:r>
            <w:r w:rsidRPr="0426B627" w:rsidR="667B062C">
              <w:rPr>
                <w:rFonts w:ascii="Century Gothic" w:hAnsi="Century Gothic"/>
                <w:sz w:val="20"/>
                <w:szCs w:val="20"/>
                <w:lang w:eastAsia="en-GB"/>
              </w:rPr>
              <w:t xml:space="preserve"> </w:t>
            </w:r>
            <w:r w:rsidRPr="0426B627" w:rsidR="7FB436E4">
              <w:rPr>
                <w:rFonts w:ascii="Century Gothic" w:hAnsi="Century Gothic"/>
                <w:sz w:val="20"/>
                <w:szCs w:val="20"/>
                <w:lang w:eastAsia="en-GB"/>
              </w:rPr>
              <w:t>humans change</w:t>
            </w:r>
            <w:r w:rsidRPr="0426B627" w:rsidR="667B062C">
              <w:rPr>
                <w:rFonts w:ascii="Century Gothic" w:hAnsi="Century Gothic"/>
                <w:sz w:val="20"/>
                <w:szCs w:val="20"/>
                <w:lang w:eastAsia="en-GB"/>
              </w:rPr>
              <w:t xml:space="preserve"> from</w:t>
            </w:r>
            <w:r w:rsidRPr="0426B627" w:rsidR="5014BA3B">
              <w:rPr>
                <w:rFonts w:ascii="Century Gothic" w:hAnsi="Century Gothic"/>
                <w:sz w:val="20"/>
                <w:szCs w:val="20"/>
                <w:lang w:eastAsia="en-GB"/>
              </w:rPr>
              <w:t xml:space="preserve"> </w:t>
            </w:r>
            <w:r w:rsidRPr="0426B627" w:rsidR="5CA0344F">
              <w:rPr>
                <w:rFonts w:ascii="Century Gothic" w:hAnsi="Century Gothic"/>
                <w:sz w:val="20"/>
                <w:szCs w:val="20"/>
                <w:lang w:eastAsia="en-GB"/>
              </w:rPr>
              <w:t>child</w:t>
            </w:r>
            <w:r w:rsidRPr="0426B627" w:rsidR="6F36D88B">
              <w:rPr>
                <w:rFonts w:ascii="Century Gothic" w:hAnsi="Century Gothic"/>
                <w:sz w:val="20"/>
                <w:szCs w:val="20"/>
                <w:lang w:eastAsia="en-GB"/>
              </w:rPr>
              <w:t>ren</w:t>
            </w:r>
            <w:r w:rsidRPr="0426B627" w:rsidR="5CA0344F">
              <w:rPr>
                <w:rFonts w:ascii="Century Gothic" w:hAnsi="Century Gothic"/>
                <w:sz w:val="20"/>
                <w:szCs w:val="20"/>
                <w:lang w:eastAsia="en-GB"/>
              </w:rPr>
              <w:t xml:space="preserve"> </w:t>
            </w:r>
            <w:r w:rsidRPr="0426B627" w:rsidR="5014BA3B">
              <w:rPr>
                <w:rFonts w:ascii="Century Gothic" w:hAnsi="Century Gothic"/>
                <w:sz w:val="20"/>
                <w:szCs w:val="20"/>
                <w:lang w:eastAsia="en-GB"/>
              </w:rPr>
              <w:t>t</w:t>
            </w:r>
            <w:r w:rsidRPr="0426B627" w:rsidR="7F84E473">
              <w:rPr>
                <w:rFonts w:ascii="Century Gothic" w:hAnsi="Century Gothic"/>
                <w:sz w:val="20"/>
                <w:szCs w:val="20"/>
                <w:lang w:eastAsia="en-GB"/>
              </w:rPr>
              <w:t>o</w:t>
            </w:r>
            <w:r w:rsidRPr="0426B627" w:rsidR="5014BA3B">
              <w:rPr>
                <w:rFonts w:ascii="Century Gothic" w:hAnsi="Century Gothic"/>
                <w:sz w:val="20"/>
                <w:szCs w:val="20"/>
                <w:lang w:eastAsia="en-GB"/>
              </w:rPr>
              <w:t xml:space="preserve"> adult</w:t>
            </w:r>
            <w:r w:rsidRPr="0426B627" w:rsidR="656A8A8E">
              <w:rPr>
                <w:rFonts w:ascii="Century Gothic" w:hAnsi="Century Gothic"/>
                <w:sz w:val="20"/>
                <w:szCs w:val="20"/>
                <w:lang w:eastAsia="en-GB"/>
              </w:rPr>
              <w:t>s</w:t>
            </w:r>
            <w:r w:rsidRPr="0426B627" w:rsidR="5014BA3B">
              <w:rPr>
                <w:rFonts w:ascii="Century Gothic" w:hAnsi="Century Gothic"/>
                <w:sz w:val="20"/>
                <w:szCs w:val="20"/>
                <w:lang w:eastAsia="en-GB"/>
              </w:rPr>
              <w:t>.</w:t>
            </w:r>
          </w:p>
          <w:p w:rsidR="00DF2B13" w:rsidP="00DF2B13" w:rsidRDefault="00DF2B13" w14:paraId="486AA3EB" w14:textId="0888937E">
            <w:pPr>
              <w:pStyle w:val="NoSpacing"/>
              <w:rPr>
                <w:rFonts w:ascii="Century Gothic" w:hAnsi="Century Gothic"/>
                <w:sz w:val="20"/>
                <w:szCs w:val="20"/>
                <w:lang w:eastAsia="en-GB"/>
              </w:rPr>
            </w:pPr>
            <w:r w:rsidRPr="0426B627" w:rsidR="00DF2B13">
              <w:rPr>
                <w:rFonts w:ascii="Century Gothic" w:hAnsi="Century Gothic"/>
                <w:sz w:val="20"/>
                <w:szCs w:val="20"/>
                <w:lang w:eastAsia="en-GB"/>
              </w:rPr>
              <w:t>Hormone</w:t>
            </w:r>
            <w:r w:rsidRPr="0426B627" w:rsidR="4ABCE23B">
              <w:rPr>
                <w:rFonts w:ascii="Century Gothic" w:hAnsi="Century Gothic"/>
                <w:sz w:val="20"/>
                <w:szCs w:val="20"/>
                <w:lang w:eastAsia="en-GB"/>
              </w:rPr>
              <w:t xml:space="preserve"> – a substance created by the body to drive change and affect growth, </w:t>
            </w:r>
            <w:r w:rsidRPr="0426B627" w:rsidR="4ABCE23B">
              <w:rPr>
                <w:rFonts w:ascii="Century Gothic" w:hAnsi="Century Gothic"/>
                <w:sz w:val="20"/>
                <w:szCs w:val="20"/>
                <w:lang w:eastAsia="en-GB"/>
              </w:rPr>
              <w:t>mood</w:t>
            </w:r>
            <w:r w:rsidRPr="0426B627" w:rsidR="4ABCE23B">
              <w:rPr>
                <w:rFonts w:ascii="Century Gothic" w:hAnsi="Century Gothic"/>
                <w:sz w:val="20"/>
                <w:szCs w:val="20"/>
                <w:lang w:eastAsia="en-GB"/>
              </w:rPr>
              <w:t xml:space="preserve"> and behaviour</w:t>
            </w:r>
          </w:p>
          <w:p w:rsidR="00DF2B13" w:rsidP="00DF2B13" w:rsidRDefault="00DF2B13" w14:paraId="76948E5D" w14:textId="2E2E1CDF">
            <w:pPr>
              <w:pStyle w:val="NoSpacing"/>
              <w:rPr>
                <w:rFonts w:ascii="Century Gothic" w:hAnsi="Century Gothic"/>
                <w:sz w:val="20"/>
                <w:szCs w:val="20"/>
                <w:lang w:eastAsia="en-GB"/>
              </w:rPr>
            </w:pPr>
            <w:r w:rsidRPr="0426B627" w:rsidR="00DF2B13">
              <w:rPr>
                <w:rFonts w:ascii="Century Gothic" w:hAnsi="Century Gothic"/>
                <w:sz w:val="20"/>
                <w:szCs w:val="20"/>
                <w:lang w:eastAsia="en-GB"/>
              </w:rPr>
              <w:t>Sexual</w:t>
            </w:r>
            <w:r w:rsidRPr="0426B627" w:rsidR="24A9F256">
              <w:rPr>
                <w:rFonts w:ascii="Century Gothic" w:hAnsi="Century Gothic"/>
                <w:sz w:val="20"/>
                <w:szCs w:val="20"/>
                <w:lang w:eastAsia="en-GB"/>
              </w:rPr>
              <w:t xml:space="preserve"> Reproduction</w:t>
            </w:r>
            <w:r w:rsidRPr="0426B627" w:rsidR="77B36A48">
              <w:rPr>
                <w:rFonts w:ascii="Century Gothic" w:hAnsi="Century Gothic"/>
                <w:sz w:val="20"/>
                <w:szCs w:val="20"/>
                <w:lang w:eastAsia="en-GB"/>
              </w:rPr>
              <w:t xml:space="preserve"> – reproduction through sexual intercourse </w:t>
            </w:r>
          </w:p>
          <w:p w:rsidR="00DF2B13" w:rsidP="00DF2B13" w:rsidRDefault="00DF2B13" w14:paraId="2F2381E0" w14:textId="390C3639">
            <w:pPr>
              <w:pStyle w:val="NoSpacing"/>
              <w:rPr>
                <w:rFonts w:ascii="Century Gothic" w:hAnsi="Century Gothic"/>
                <w:sz w:val="20"/>
                <w:szCs w:val="20"/>
                <w:lang w:eastAsia="en-GB"/>
              </w:rPr>
            </w:pPr>
            <w:r w:rsidRPr="0426B627" w:rsidR="00DF2B13">
              <w:rPr>
                <w:rFonts w:ascii="Century Gothic" w:hAnsi="Century Gothic"/>
                <w:sz w:val="20"/>
                <w:szCs w:val="20"/>
                <w:lang w:eastAsia="en-GB"/>
              </w:rPr>
              <w:t>Asexual</w:t>
            </w:r>
            <w:r w:rsidRPr="0426B627" w:rsidR="6009E2CB">
              <w:rPr>
                <w:rFonts w:ascii="Century Gothic" w:hAnsi="Century Gothic"/>
                <w:sz w:val="20"/>
                <w:szCs w:val="20"/>
                <w:lang w:eastAsia="en-GB"/>
              </w:rPr>
              <w:t xml:space="preserve"> Reproduction – reproduction without the need for sexual intercourse</w:t>
            </w:r>
          </w:p>
          <w:p w:rsidRPr="00B217B6" w:rsidR="00DF2B13" w:rsidP="00DF2B13" w:rsidRDefault="00DF2B13" w14:paraId="0CF3D342" w14:textId="653F8056">
            <w:pPr>
              <w:pStyle w:val="NoSpacing"/>
              <w:rPr>
                <w:rFonts w:ascii="Century Gothic" w:hAnsi="Century Gothic"/>
                <w:sz w:val="20"/>
                <w:szCs w:val="20"/>
                <w:lang w:eastAsia="en-GB"/>
              </w:rPr>
            </w:pPr>
            <w:r w:rsidRPr="0426B627" w:rsidR="00DF2B13">
              <w:rPr>
                <w:rFonts w:ascii="Century Gothic" w:hAnsi="Century Gothic"/>
                <w:sz w:val="20"/>
                <w:szCs w:val="20"/>
                <w:lang w:eastAsia="en-GB"/>
              </w:rPr>
              <w:t>Pregnancy</w:t>
            </w:r>
            <w:r w:rsidRPr="0426B627" w:rsidR="1F598F3E">
              <w:rPr>
                <w:rFonts w:ascii="Century Gothic" w:hAnsi="Century Gothic"/>
                <w:sz w:val="20"/>
                <w:szCs w:val="20"/>
                <w:lang w:eastAsia="en-GB"/>
              </w:rPr>
              <w:t xml:space="preserve"> – the condition or period of being pregnant.</w:t>
            </w:r>
          </w:p>
        </w:tc>
      </w:tr>
      <w:tr w:rsidRPr="007C30C0" w:rsidR="008834BB" w:rsidTr="0426B627" w14:paraId="664A794E" w14:textId="77777777">
        <w:trPr>
          <w:trHeight w:val="300"/>
        </w:trPr>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B217B6" w:rsidR="008834BB" w:rsidP="0426B627" w:rsidRDefault="00A73C12" w14:paraId="68F4AD23" w14:textId="0D8DF9CF">
            <w:pPr>
              <w:pStyle w:val="NoSpacing"/>
              <w:bidi w:val="0"/>
              <w:spacing w:before="0" w:beforeAutospacing="off" w:after="0" w:afterAutospacing="off" w:line="240" w:lineRule="auto"/>
              <w:ind w:left="0" w:right="0"/>
              <w:jc w:val="left"/>
            </w:pPr>
            <w:r w:rsidRPr="0426B627" w:rsidR="558CF458">
              <w:rPr>
                <w:rFonts w:ascii="Century Gothic" w:hAnsi="Century Gothic"/>
                <w:sz w:val="20"/>
                <w:szCs w:val="20"/>
                <w:lang w:eastAsia="en-GB"/>
              </w:rPr>
              <w:t>Kindness</w:t>
            </w:r>
          </w:p>
          <w:p w:rsidRPr="00B217B6" w:rsidR="008834BB" w:rsidP="0426B627" w:rsidRDefault="00A73C12" w14:paraId="63822488" w14:textId="26365603">
            <w:pPr>
              <w:pStyle w:val="NoSpacing"/>
              <w:bidi w:val="0"/>
              <w:spacing w:before="0" w:beforeAutospacing="off" w:after="0" w:afterAutospacing="off" w:line="240" w:lineRule="auto"/>
              <w:ind w:left="0" w:right="0"/>
              <w:jc w:val="left"/>
              <w:rPr>
                <w:rFonts w:ascii="Century Gothic" w:hAnsi="Century Gothic"/>
                <w:sz w:val="20"/>
                <w:szCs w:val="20"/>
                <w:lang w:eastAsia="en-GB"/>
              </w:rPr>
            </w:pPr>
            <w:r w:rsidRPr="0426B627" w:rsidR="558CF458">
              <w:rPr>
                <w:rFonts w:ascii="Century Gothic" w:hAnsi="Century Gothic"/>
                <w:sz w:val="20"/>
                <w:szCs w:val="20"/>
                <w:lang w:eastAsia="en-GB"/>
              </w:rPr>
              <w:t>Integrity</w:t>
            </w:r>
          </w:p>
          <w:p w:rsidRPr="00B217B6" w:rsidR="008834BB" w:rsidP="0426B627" w:rsidRDefault="00A73C12" w14:paraId="51DB54A1" w14:textId="4DB028FF">
            <w:pPr>
              <w:pStyle w:val="NoSpacing"/>
              <w:bidi w:val="0"/>
              <w:spacing w:before="0" w:beforeAutospacing="off" w:after="0" w:afterAutospacing="off" w:line="240" w:lineRule="auto"/>
              <w:ind w:left="0" w:right="0"/>
              <w:jc w:val="left"/>
              <w:rPr>
                <w:rFonts w:ascii="Century Gothic" w:hAnsi="Century Gothic"/>
                <w:sz w:val="20"/>
                <w:szCs w:val="20"/>
                <w:lang w:eastAsia="en-GB"/>
              </w:rPr>
            </w:pPr>
            <w:r w:rsidRPr="0426B627" w:rsidR="558CF458">
              <w:rPr>
                <w:rFonts w:ascii="Century Gothic" w:hAnsi="Century Gothic"/>
                <w:sz w:val="20"/>
                <w:szCs w:val="20"/>
                <w:lang w:eastAsia="en-GB"/>
              </w:rPr>
              <w:t>Tenacity</w:t>
            </w:r>
          </w:p>
        </w:tc>
      </w:tr>
      <w:tr w:rsidRPr="007C30C0" w:rsidR="00793882" w:rsidTr="0426B627" w14:paraId="48594EF0" w14:textId="77777777">
        <w:trPr>
          <w:trHeight w:val="300"/>
        </w:trPr>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B217B6" w:rsidR="00DD3F20" w:rsidP="0426B627" w:rsidRDefault="00DD3F20" w14:paraId="3057C1CF" w14:textId="40E5C642">
            <w:pPr>
              <w:pStyle w:val="NoSpacing"/>
              <w:rPr>
                <w:rFonts w:ascii="Century Gothic" w:hAnsi="Century Gothic"/>
                <w:b w:val="1"/>
                <w:bCs w:val="1"/>
                <w:sz w:val="20"/>
                <w:szCs w:val="20"/>
                <w:lang w:eastAsia="en-GB"/>
              </w:rPr>
            </w:pPr>
            <w:r w:rsidRPr="0426B627" w:rsidR="003E2EBB">
              <w:rPr>
                <w:rFonts w:ascii="Century Gothic" w:hAnsi="Century Gothic"/>
                <w:b w:val="1"/>
                <w:bCs w:val="1"/>
                <w:sz w:val="20"/>
                <w:szCs w:val="20"/>
                <w:lang w:eastAsia="en-GB"/>
              </w:rPr>
              <w:t xml:space="preserve">This needs to be </w:t>
            </w:r>
            <w:r w:rsidRPr="0426B627" w:rsidR="00DD3F20">
              <w:rPr>
                <w:rFonts w:ascii="Century Gothic" w:hAnsi="Century Gothic"/>
                <w:b w:val="1"/>
                <w:bCs w:val="1"/>
                <w:sz w:val="20"/>
                <w:szCs w:val="20"/>
                <w:lang w:eastAsia="en-GB"/>
              </w:rPr>
              <w:t>taught</w:t>
            </w:r>
            <w:r w:rsidRPr="0426B627" w:rsidR="00DD3F20">
              <w:rPr>
                <w:rFonts w:ascii="Century Gothic" w:hAnsi="Century Gothic"/>
                <w:b w:val="1"/>
                <w:bCs w:val="1"/>
                <w:sz w:val="20"/>
                <w:szCs w:val="20"/>
                <w:lang w:eastAsia="en-GB"/>
              </w:rPr>
              <w:t xml:space="preserve"> alongside PSHE</w:t>
            </w:r>
            <w:r w:rsidRPr="0426B627" w:rsidR="32092048">
              <w:rPr>
                <w:rFonts w:ascii="Century Gothic" w:hAnsi="Century Gothic"/>
                <w:b w:val="1"/>
                <w:bCs w:val="1"/>
                <w:sz w:val="20"/>
                <w:szCs w:val="20"/>
                <w:lang w:eastAsia="en-GB"/>
              </w:rPr>
              <w:t xml:space="preserve"> – Summer Term 2: PSHE Jigsaw: Changing Me</w:t>
            </w:r>
          </w:p>
          <w:p w:rsidR="183F73E5" w:rsidP="183F73E5" w:rsidRDefault="183F73E5" w14:paraId="763DB1D9" w14:textId="0A1FF92D">
            <w:pPr>
              <w:pStyle w:val="NoSpacing"/>
              <w:rPr>
                <w:rFonts w:ascii="Century Gothic" w:hAnsi="Century Gothic"/>
                <w:sz w:val="20"/>
                <w:szCs w:val="20"/>
                <w:lang w:eastAsia="en-GB"/>
              </w:rPr>
            </w:pPr>
          </w:p>
          <w:p w:rsidR="7BDBBAE2" w:rsidP="183F73E5" w:rsidRDefault="7BDBBAE2" w14:paraId="610DF63D" w14:textId="5D85551F">
            <w:pPr>
              <w:pStyle w:val="NoSpacing"/>
              <w:rPr>
                <w:rFonts w:ascii="Century Gothic" w:hAnsi="Century Gothic"/>
                <w:b w:val="1"/>
                <w:bCs w:val="1"/>
                <w:sz w:val="22"/>
                <w:szCs w:val="22"/>
                <w:lang w:eastAsia="en-GB"/>
              </w:rPr>
            </w:pPr>
            <w:r w:rsidRPr="183F73E5" w:rsidR="7BDBBAE2">
              <w:rPr>
                <w:rFonts w:ascii="Century Gothic" w:hAnsi="Century Gothic"/>
                <w:b w:val="1"/>
                <w:bCs w:val="1"/>
                <w:sz w:val="22"/>
                <w:szCs w:val="22"/>
                <w:lang w:eastAsia="en-GB"/>
              </w:rPr>
              <w:t>Maths</w:t>
            </w:r>
            <w:r w:rsidRPr="183F73E5" w:rsidR="32043CCC">
              <w:rPr>
                <w:rFonts w:ascii="Century Gothic" w:hAnsi="Century Gothic"/>
                <w:b w:val="1"/>
                <w:bCs w:val="1"/>
                <w:sz w:val="22"/>
                <w:szCs w:val="22"/>
                <w:lang w:eastAsia="en-GB"/>
              </w:rPr>
              <w:t xml:space="preserve"> - Time</w:t>
            </w:r>
          </w:p>
          <w:p w:rsidR="7BDBBAE2" w:rsidP="0426B627" w:rsidRDefault="7BDBBAE2" w14:paraId="4675714C" w14:textId="23B93F48">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426B627"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w:t>
            </w:r>
            <w:r w:rsidRPr="0426B627" w:rsidR="62AB25A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t>
            </w:r>
            <w:r w:rsidRPr="0426B627"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calculate how long </w:t>
            </w:r>
            <w:r w:rsidRPr="0426B627" w:rsidR="6022A8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they</w:t>
            </w:r>
            <w:r w:rsidRPr="0426B627"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have been alive in months, then weeks, then days, then hours, then minutes and then in seconds? </w:t>
            </w:r>
          </w:p>
          <w:p w:rsidR="183F73E5" w:rsidP="183F73E5" w:rsidRDefault="183F73E5" w14:paraId="55109D36" w14:textId="30C319D7">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17BD45C9" w:rsidP="183F73E5" w:rsidRDefault="17BD45C9" w14:paraId="3E6B502C" w14:textId="79F3237C">
            <w:pPr>
              <w:pStyle w:val="NoSpacing"/>
              <w:spacing w:after="0" w:line="240"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183F73E5" w:rsidR="17BD45C9">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Maths – Multiplication</w:t>
            </w:r>
          </w:p>
          <w:p w:rsidR="7BDBBAE2" w:rsidP="183F73E5" w:rsidRDefault="7BDBBAE2" w14:paraId="1449D5B8" w14:textId="26DA8423">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w:t>
            </w:r>
            <w:r w:rsidRPr="183F73E5" w:rsidR="2F99860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t>
            </w: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calculate the total age of the children in each class and year group by multiplying? </w:t>
            </w:r>
          </w:p>
          <w:p w:rsidR="7BDBBAE2" w:rsidP="183F73E5" w:rsidRDefault="7BDBBAE2" w14:paraId="0CF7F5CC" w14:textId="582A46E0">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w:t>
            </w:r>
            <w:r w:rsidRPr="183F73E5" w:rsidR="19CBBBB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t>
            </w: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add and subtract mentally to calculate the differences in age between family members? </w:t>
            </w:r>
          </w:p>
          <w:p w:rsidR="183F73E5" w:rsidP="183F73E5" w:rsidRDefault="183F73E5" w14:paraId="186D2BD6" w14:textId="26DB7D42">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54FE2C5D" w:rsidP="183F73E5" w:rsidRDefault="54FE2C5D" w14:paraId="77B13DBC" w14:textId="0E306F4C">
            <w:pPr>
              <w:pStyle w:val="NoSpacing"/>
              <w:spacing w:after="0" w:line="240"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183F73E5" w:rsidR="54FE2C5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Maths – Statistics</w:t>
            </w:r>
          </w:p>
          <w:p w:rsidR="7BDBBAE2" w:rsidP="183F73E5" w:rsidRDefault="7BDBBAE2" w14:paraId="1F576EA6" w14:textId="21EABC40">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w:t>
            </w:r>
            <w:r w:rsidRPr="183F73E5" w:rsidR="4B1AA1E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t>
            </w: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calculate the average age of a family? </w:t>
            </w:r>
          </w:p>
          <w:p w:rsidR="133EBE2D" w:rsidP="0426B627" w:rsidRDefault="133EBE2D" w14:paraId="60094DBA" w14:textId="7D850D51">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426B627" w:rsidR="133EBE2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w:t>
            </w:r>
            <w:r w:rsidRPr="0426B627" w:rsidR="56601C0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children</w:t>
            </w:r>
            <w:r w:rsidRPr="0426B627" w:rsidR="133EBE2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calculate the average height for a </w:t>
            </w:r>
            <w:r w:rsidRPr="0426B627" w:rsidR="6F072FB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five-year-old</w:t>
            </w:r>
            <w:r w:rsidRPr="0426B627" w:rsidR="133EBE2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 </w:t>
            </w:r>
            <w:r w:rsidRPr="0426B627" w:rsidR="155D86E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six-year-old</w:t>
            </w:r>
            <w:r w:rsidRPr="0426B627" w:rsidR="133EBE2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 </w:t>
            </w:r>
            <w:r w:rsidRPr="0426B627" w:rsidR="7FC7645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seven-year-old</w:t>
            </w:r>
            <w:r w:rsidRPr="0426B627" w:rsidR="133EBE2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etc. from a sample of children across the age range of your school?</w:t>
            </w:r>
          </w:p>
          <w:p w:rsidR="183F73E5" w:rsidP="183F73E5" w:rsidRDefault="183F73E5" w14:paraId="498C5B9A" w14:textId="7FB38AA7">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133EBE2D" w:rsidP="183F73E5" w:rsidRDefault="133EBE2D" w14:paraId="2760E5DA" w14:textId="6DE3E6BB">
            <w:pPr>
              <w:pStyle w:val="NoSpacing"/>
              <w:spacing w:after="0" w:line="240"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183F73E5" w:rsidR="133EBE2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Maths – Investigation</w:t>
            </w:r>
          </w:p>
          <w:p w:rsidR="7BDBBAE2" w:rsidP="183F73E5" w:rsidRDefault="7BDBBAE2" w14:paraId="1740FD5E" w14:textId="0AC477D8">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w:t>
            </w:r>
            <w:r w:rsidRPr="183F73E5" w:rsidR="6813EB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t>
            </w: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find out if the statement ‘The heavier the adult animal, the longer its life span’ is true for a set of five different animals? </w:t>
            </w:r>
          </w:p>
          <w:p w:rsidR="183F73E5" w:rsidP="183F73E5" w:rsidRDefault="183F73E5" w14:paraId="6A2B473A" w14:textId="06ADA07C">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5DA227CB" w:rsidP="183F73E5" w:rsidRDefault="5DA227CB" w14:paraId="7062FF58" w14:textId="4305EC4F">
            <w:pPr>
              <w:pStyle w:val="NoSpacing"/>
              <w:spacing w:after="0" w:line="240"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183F73E5" w:rsidR="5DA227CB">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Maths – Fractions, Decimals, Percentages</w:t>
            </w:r>
          </w:p>
          <w:p w:rsidR="7BDBBAE2" w:rsidP="183F73E5" w:rsidRDefault="7BDBBAE2" w14:paraId="37F43312" w14:textId="304ACBDD">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Can </w:t>
            </w:r>
            <w:r w:rsidRPr="183F73E5" w:rsidR="43B299F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t>
            </w:r>
            <w:r w:rsidRPr="183F73E5"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find out the percentage and fraction of a typical day a human baby spends sleeping and eating and compare this with an animal baby of the same age? </w:t>
            </w:r>
          </w:p>
          <w:p w:rsidR="183F73E5" w:rsidP="183F73E5" w:rsidRDefault="183F73E5" w14:paraId="5594085B" w14:textId="5F36B33D">
            <w:pPr>
              <w:pStyle w:val="NoSpacing"/>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7BDBBAE2" w:rsidP="183F73E5" w:rsidRDefault="7BDBBAE2" w14:paraId="3C17F3E7" w14:textId="584EE176">
            <w:pPr>
              <w:pStyle w:val="NoSpacing"/>
              <w:spacing w:after="0" w:line="240" w:lineRule="auto"/>
              <w:rPr>
                <w:rFonts w:ascii="Century Gothic" w:hAnsi="Century Gothic" w:eastAsia="Century Gothic" w:cs="Century Gothic"/>
                <w:noProof w:val="0"/>
                <w:sz w:val="22"/>
                <w:szCs w:val="22"/>
                <w:lang w:val="en-GB"/>
              </w:rPr>
            </w:pPr>
            <w:r w:rsidRPr="0426B627"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w:t>
            </w:r>
            <w:r w:rsidRPr="0426B627" w:rsidR="5CC2950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t>
            </w:r>
            <w:r w:rsidRPr="0426B627"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research ten number facts about human babies and compare these with facts about adults, and include mathematical language such as percentages, fractions etc. in </w:t>
            </w:r>
            <w:r w:rsidRPr="0426B627" w:rsidR="698FBB6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their </w:t>
            </w:r>
            <w:r w:rsidRPr="0426B627" w:rsidR="7BDBBA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report?</w:t>
            </w:r>
          </w:p>
          <w:p w:rsidR="183F73E5" w:rsidP="183F73E5" w:rsidRDefault="183F73E5" w14:paraId="1B8CD493" w14:textId="174A03CD">
            <w:pPr>
              <w:pStyle w:val="NoSpacing"/>
              <w:rPr>
                <w:rFonts w:ascii="Century Gothic" w:hAnsi="Century Gothic"/>
                <w:b w:val="1"/>
                <w:bCs w:val="1"/>
                <w:sz w:val="20"/>
                <w:szCs w:val="20"/>
                <w:lang w:eastAsia="en-GB"/>
              </w:rPr>
            </w:pPr>
          </w:p>
          <w:p w:rsidRPr="00B217B6" w:rsidR="00B217B6" w:rsidP="00DD3F20" w:rsidRDefault="00B217B6" w14:paraId="6EF8581D" w14:textId="2177CF1C">
            <w:pPr>
              <w:pStyle w:val="NoSpacing"/>
              <w:rPr>
                <w:rFonts w:ascii="Century Gothic" w:hAnsi="Century Gothic"/>
                <w:sz w:val="20"/>
                <w:szCs w:val="20"/>
                <w:lang w:eastAsia="en-GB"/>
              </w:rPr>
            </w:pPr>
          </w:p>
        </w:tc>
      </w:tr>
      <w:tr w:rsidRPr="007C30C0" w:rsidR="00CA55AE" w:rsidTr="0426B627" w14:paraId="535DF417" w14:textId="77777777">
        <w:trPr>
          <w:trHeight w:val="300"/>
        </w:trPr>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0426B627" w14:paraId="0A830010" w14:textId="77777777">
        <w:tc>
          <w:tcPr>
            <w:tcW w:w="15694" w:type="dxa"/>
            <w:gridSpan w:val="3"/>
            <w:shd w:val="clear" w:color="auto" w:fill="CCC0D9" w:themeFill="accent4" w:themeFillTint="66"/>
            <w:tcMar/>
          </w:tcPr>
          <w:p w:rsidRPr="00B217B6" w:rsidR="00793882" w:rsidP="007F1170" w:rsidRDefault="00793882" w14:paraId="320F281F" w14:textId="4CE763C0">
            <w:pPr>
              <w:rPr>
                <w:rFonts w:ascii="Century Gothic" w:hAnsi="Century Gothic"/>
                <w:sz w:val="20"/>
                <w:szCs w:val="20"/>
              </w:rPr>
            </w:pPr>
            <w:r w:rsidRPr="00B217B6">
              <w:rPr>
                <w:rFonts w:ascii="Century Gothic" w:hAnsi="Century Gothic"/>
                <w:b/>
                <w:sz w:val="20"/>
                <w:szCs w:val="20"/>
                <w:u w:val="single"/>
              </w:rPr>
              <w:t>Misconceptions</w:t>
            </w:r>
          </w:p>
        </w:tc>
      </w:tr>
      <w:tr w:rsidRPr="007C30C0" w:rsidR="00793882" w:rsidTr="0426B627" w14:paraId="5F474B44" w14:textId="77777777">
        <w:tc>
          <w:tcPr>
            <w:tcW w:w="15694" w:type="dxa"/>
            <w:gridSpan w:val="3"/>
            <w:tcMar/>
          </w:tcPr>
          <w:p w:rsidRPr="00B217B6" w:rsidR="00793882" w:rsidP="007C30C0" w:rsidRDefault="00793882" w14:paraId="7DCBD0BF" w14:textId="77777777">
            <w:pPr>
              <w:pStyle w:val="NoSpacing"/>
              <w:rPr>
                <w:rFonts w:ascii="Century Gothic" w:hAnsi="Century Gothic"/>
                <w:sz w:val="20"/>
                <w:szCs w:val="20"/>
              </w:rPr>
            </w:pPr>
            <w:r w:rsidRPr="00B217B6">
              <w:rPr>
                <w:rFonts w:ascii="Century Gothic" w:hAnsi="Century Gothic"/>
                <w:b/>
                <w:sz w:val="20"/>
                <w:szCs w:val="20"/>
              </w:rPr>
              <w:t>Children may think</w:t>
            </w:r>
            <w:r w:rsidRPr="00B217B6">
              <w:rPr>
                <w:rFonts w:ascii="Century Gothic" w:hAnsi="Century Gothic"/>
                <w:sz w:val="20"/>
                <w:szCs w:val="20"/>
              </w:rPr>
              <w:t>:</w:t>
            </w:r>
          </w:p>
          <w:p w:rsidRPr="00DD3F20" w:rsidR="00DD3F20" w:rsidP="00DD3F20" w:rsidRDefault="00DD3F20" w14:paraId="10BCD22F" w14:textId="1AA39BF2">
            <w:pPr>
              <w:pStyle w:val="NoSpacing"/>
              <w:rPr>
                <w:rFonts w:ascii="Century Gothic" w:hAnsi="Century Gothic" w:eastAsia="Century Gothic" w:cstheme="minorHAnsi"/>
                <w:color w:val="000000" w:themeColor="text1"/>
                <w:sz w:val="20"/>
                <w:szCs w:val="20"/>
              </w:rPr>
            </w:pPr>
            <w:r>
              <w:rPr>
                <w:rFonts w:ascii="Century Gothic" w:hAnsi="Century Gothic" w:eastAsia="Century Gothic" w:cstheme="minorHAnsi"/>
                <w:color w:val="000000" w:themeColor="text1"/>
                <w:sz w:val="20"/>
                <w:szCs w:val="20"/>
              </w:rPr>
              <w:t xml:space="preserve">Children may think </w:t>
            </w:r>
            <w:r w:rsidRPr="00DD3F20">
              <w:rPr>
                <w:rFonts w:ascii="Century Gothic" w:hAnsi="Century Gothic" w:eastAsia="Century Gothic" w:cstheme="minorHAnsi"/>
                <w:color w:val="000000" w:themeColor="text1"/>
                <w:sz w:val="20"/>
                <w:szCs w:val="20"/>
              </w:rPr>
              <w:t>a baby grows in a mother’s tummy</w:t>
            </w:r>
          </w:p>
          <w:p w:rsidRPr="00B217B6" w:rsidR="00DD3F20" w:rsidP="00DD3F20" w:rsidRDefault="00DD3F20" w14:paraId="08B40D4B" w14:textId="563B3FBE">
            <w:pPr>
              <w:pStyle w:val="NoSpacing"/>
              <w:rPr>
                <w:rFonts w:ascii="Century Gothic" w:hAnsi="Century Gothic"/>
                <w:sz w:val="20"/>
                <w:szCs w:val="20"/>
              </w:rPr>
            </w:pPr>
            <w:r>
              <w:rPr>
                <w:rFonts w:ascii="Century Gothic" w:hAnsi="Century Gothic" w:eastAsia="Century Gothic" w:cstheme="minorHAnsi"/>
                <w:color w:val="000000" w:themeColor="text1"/>
                <w:sz w:val="20"/>
                <w:szCs w:val="20"/>
              </w:rPr>
              <w:t>Children may think</w:t>
            </w:r>
            <w:r w:rsidRPr="00DD3F20">
              <w:rPr>
                <w:rFonts w:ascii="Century Gothic" w:hAnsi="Century Gothic" w:eastAsia="Century Gothic" w:cstheme="minorHAnsi"/>
                <w:color w:val="000000" w:themeColor="text1"/>
                <w:sz w:val="20"/>
                <w:szCs w:val="20"/>
              </w:rPr>
              <w:t xml:space="preserve"> a baby is “made”.</w:t>
            </w:r>
          </w:p>
          <w:p w:rsidRPr="00B217B6" w:rsidR="00793882" w:rsidP="007C30C0" w:rsidRDefault="00793882" w14:paraId="2A000EDF" w14:textId="323D8480">
            <w:pPr>
              <w:pStyle w:val="NoSpacing"/>
              <w:rPr>
                <w:rFonts w:ascii="Century Gothic" w:hAnsi="Century Gothic"/>
                <w:sz w:val="20"/>
                <w:szCs w:val="20"/>
              </w:rPr>
            </w:pPr>
          </w:p>
        </w:tc>
      </w:tr>
      <w:tr w:rsidRPr="007C30C0" w:rsidR="004510DA" w:rsidTr="0426B627" w14:paraId="74B433EC" w14:textId="77777777">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0426B627" w14:paraId="3480FAC6" w14:textId="77777777">
        <w:tc>
          <w:tcPr>
            <w:tcW w:w="5098" w:type="dxa"/>
            <w:shd w:val="clear" w:color="auto" w:fill="FFFFFF" w:themeFill="background1"/>
            <w:tcMar/>
          </w:tcPr>
          <w:p w:rsidR="17566CF8" w:rsidP="0426B627" w:rsidRDefault="17566CF8" w14:paraId="4A5F81E4" w14:textId="6242DE9C">
            <w:pPr>
              <w:rPr>
                <w:rFonts w:ascii="Century Gothic" w:hAnsi="Century Gothic"/>
                <w:sz w:val="20"/>
                <w:szCs w:val="20"/>
              </w:rPr>
            </w:pPr>
            <w:r w:rsidRPr="0426B627" w:rsidR="17566CF8">
              <w:rPr>
                <w:rFonts w:ascii="Century Gothic" w:hAnsi="Century Gothic"/>
                <w:sz w:val="20"/>
                <w:szCs w:val="20"/>
              </w:rPr>
              <w:t>In Year Two, children will learn that animals, including humans, have offspring which grow into adults.</w:t>
            </w:r>
          </w:p>
          <w:p w:rsidR="0E212B22" w:rsidP="0426B627" w:rsidRDefault="0E212B22" w14:paraId="33BDA697" w14:textId="2CAA6877">
            <w:pPr>
              <w:spacing w:before="0" w:beforeAutospacing="off" w:after="0" w:afterAutospacing="off" w:line="240" w:lineRule="auto"/>
              <w:rPr>
                <w:rFonts w:ascii="Century Gothic" w:hAnsi="Century Gothic" w:eastAsia="Century Gothic" w:cs="Century Gothic"/>
                <w:noProof w:val="0"/>
                <w:sz w:val="20"/>
                <w:szCs w:val="20"/>
                <w:lang w:val="en-GB"/>
              </w:rPr>
            </w:pPr>
            <w:r w:rsidRPr="0426B627" w:rsidR="0E212B22">
              <w:rPr>
                <w:rStyle w:val="normaltextrun"/>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In Year 5 (Living Things and Their Habitats), children will have learned that t</w:t>
            </w:r>
            <w:r w:rsidRPr="0426B627" w:rsidR="0E212B22">
              <w:rPr>
                <w:rStyle w:val="normaltextrun"/>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 xml:space="preserve">here are 7 life processes: Movement, </w:t>
            </w:r>
            <w:r w:rsidRPr="0426B627" w:rsidR="0E212B22">
              <w:rPr>
                <w:rStyle w:val="normaltextrun"/>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 xml:space="preserve">Respiration, Sensitivity, Growth, </w:t>
            </w:r>
            <w:r w:rsidRPr="0426B627" w:rsidR="0E212B22">
              <w:rPr>
                <w:rStyle w:val="normaltextrun"/>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none"/>
                <w:lang w:val="en-GB"/>
              </w:rPr>
              <w:t>Reproduction</w:t>
            </w:r>
            <w:r w:rsidRPr="0426B627" w:rsidR="0E212B22">
              <w:rPr>
                <w:rStyle w:val="normaltextrun"/>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 Excretion and Nutrition. -acronym-</w:t>
            </w:r>
            <w:r w:rsidRPr="0426B627" w:rsidR="0E212B22">
              <w:rPr>
                <w:rStyle w:val="normaltextrun"/>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 xml:space="preserve"> MRS GREN.</w:t>
            </w:r>
          </w:p>
          <w:p w:rsidR="0426B627" w:rsidP="0426B627" w:rsidRDefault="0426B627" w14:paraId="18FB7052" w14:textId="57AE3FED">
            <w:pPr>
              <w:rPr>
                <w:rFonts w:ascii="Century Gothic" w:hAnsi="Century Gothic"/>
                <w:b w:val="1"/>
                <w:bCs w:val="1"/>
                <w:sz w:val="20"/>
                <w:szCs w:val="20"/>
              </w:rPr>
            </w:pPr>
          </w:p>
          <w:p w:rsidRPr="00B217B6" w:rsidR="00A73C12" w:rsidP="00A73C12" w:rsidRDefault="003E2EBB" w14:paraId="1B6EF55D" w14:textId="44F8CF21">
            <w:pPr>
              <w:rPr>
                <w:rFonts w:ascii="Century Gothic" w:hAnsi="Century Gothic"/>
                <w:sz w:val="20"/>
                <w:szCs w:val="20"/>
              </w:rPr>
            </w:pPr>
            <w:r w:rsidRPr="0426B627" w:rsidR="08252CCD">
              <w:rPr>
                <w:rFonts w:ascii="Century Gothic" w:hAnsi="Century Gothic"/>
                <w:b w:val="1"/>
                <w:bCs w:val="1"/>
                <w:sz w:val="20"/>
                <w:szCs w:val="20"/>
              </w:rPr>
              <w:t xml:space="preserve">Maths </w:t>
            </w:r>
            <w:r w:rsidRPr="0426B627" w:rsidR="00DD3F20">
              <w:rPr>
                <w:rFonts w:ascii="Century Gothic" w:hAnsi="Century Gothic"/>
                <w:b w:val="1"/>
                <w:bCs w:val="1"/>
                <w:sz w:val="20"/>
                <w:szCs w:val="20"/>
              </w:rPr>
              <w:t>–</w:t>
            </w:r>
            <w:r w:rsidRPr="0426B627" w:rsidR="08252CCD">
              <w:rPr>
                <w:rFonts w:ascii="Century Gothic" w:hAnsi="Century Gothic"/>
                <w:b w:val="1"/>
                <w:bCs w:val="1"/>
                <w:sz w:val="20"/>
                <w:szCs w:val="20"/>
              </w:rPr>
              <w:t xml:space="preserve"> </w:t>
            </w:r>
            <w:r w:rsidRPr="0426B627" w:rsidR="00DD3F20">
              <w:rPr>
                <w:rFonts w:ascii="Century Gothic" w:hAnsi="Century Gothic"/>
                <w:sz w:val="20"/>
                <w:szCs w:val="20"/>
              </w:rPr>
              <w:t xml:space="preserve">Graphs </w:t>
            </w:r>
            <w:r w:rsidRPr="0426B627" w:rsidR="003E2EBB">
              <w:rPr>
                <w:rFonts w:ascii="Century Gothic" w:hAnsi="Century Gothic"/>
                <w:sz w:val="20"/>
                <w:szCs w:val="20"/>
              </w:rPr>
              <w:t>-</w:t>
            </w:r>
            <w:r w:rsidRPr="0426B627" w:rsidR="23517A2C">
              <w:rPr>
                <w:rFonts w:ascii="Century Gothic" w:hAnsi="Century Gothic"/>
                <w:sz w:val="20"/>
                <w:szCs w:val="20"/>
              </w:rPr>
              <w:t xml:space="preserve"> </w:t>
            </w:r>
            <w:r w:rsidRPr="0426B627" w:rsidR="42204B85">
              <w:rPr>
                <w:rFonts w:ascii="Century Gothic" w:hAnsi="Century Gothic"/>
                <w:sz w:val="20"/>
                <w:szCs w:val="20"/>
              </w:rPr>
              <w:t xml:space="preserve">recording data and results of increasing complexity using scientific diagrams and labels, tables, scatter graphs, </w:t>
            </w:r>
            <w:r w:rsidRPr="0426B627" w:rsidR="42204B85">
              <w:rPr>
                <w:rFonts w:ascii="Century Gothic" w:hAnsi="Century Gothic"/>
                <w:sz w:val="20"/>
                <w:szCs w:val="20"/>
              </w:rPr>
              <w:t>bar</w:t>
            </w:r>
            <w:r w:rsidRPr="0426B627" w:rsidR="42204B85">
              <w:rPr>
                <w:rFonts w:ascii="Century Gothic" w:hAnsi="Century Gothic"/>
                <w:sz w:val="20"/>
                <w:szCs w:val="20"/>
              </w:rPr>
              <w:t xml:space="preserve"> and line graphs</w:t>
            </w:r>
            <w:r w:rsidRPr="0426B627" w:rsidR="42204B85">
              <w:rPr>
                <w:rFonts w:ascii="Century Gothic" w:hAnsi="Century Gothic"/>
                <w:sz w:val="20"/>
                <w:szCs w:val="20"/>
              </w:rPr>
              <w:t xml:space="preserve">. </w:t>
            </w:r>
            <w:proofErr w:type="gramStart"/>
            <w:proofErr w:type="gramEnd"/>
          </w:p>
        </w:tc>
        <w:tc>
          <w:tcPr>
            <w:tcW w:w="5103" w:type="dxa"/>
            <w:shd w:val="clear" w:color="auto" w:fill="FFFFFF" w:themeFill="background1"/>
            <w:tcMar/>
          </w:tcPr>
          <w:p w:rsidRPr="003E2EBB" w:rsidR="003E2EBB" w:rsidP="003E2EBB" w:rsidRDefault="003E2EBB" w14:paraId="71CD3112" w14:textId="76221AFE">
            <w:pPr>
              <w:pStyle w:val="paragraph"/>
              <w:shd w:val="clear" w:color="auto" w:fill="FFFFFF"/>
              <w:spacing w:after="0"/>
              <w:textAlignment w:val="baseline"/>
              <w:rPr>
                <w:rFonts w:ascii="Century Gothic" w:hAnsi="Century Gothic" w:cs="Segoe UI"/>
                <w:sz w:val="20"/>
                <w:szCs w:val="20"/>
              </w:rPr>
            </w:pPr>
            <w:r w:rsidRPr="003E2EBB">
              <w:rPr>
                <w:rFonts w:ascii="Century Gothic" w:hAnsi="Century Gothic" w:cs="Segoe UI"/>
                <w:sz w:val="20"/>
                <w:szCs w:val="20"/>
              </w:rPr>
              <w:t>Do all</w:t>
            </w:r>
            <w:r>
              <w:rPr>
                <w:rFonts w:ascii="Century Gothic" w:hAnsi="Century Gothic" w:cs="Segoe UI"/>
                <w:sz w:val="20"/>
                <w:szCs w:val="20"/>
              </w:rPr>
              <w:t xml:space="preserve"> animal embryos look the same? </w:t>
            </w:r>
          </w:p>
          <w:p w:rsidRPr="003E2EBB" w:rsidR="003E2EBB" w:rsidP="003E2EBB" w:rsidRDefault="003E2EBB" w14:paraId="26B77A0E" w14:textId="61C59984">
            <w:pPr>
              <w:pStyle w:val="paragraph"/>
              <w:shd w:val="clear" w:color="auto" w:fill="FFFFFF"/>
              <w:spacing w:after="0"/>
              <w:textAlignment w:val="baseline"/>
              <w:rPr>
                <w:rFonts w:ascii="Century Gothic" w:hAnsi="Century Gothic" w:cs="Segoe UI"/>
                <w:sz w:val="20"/>
                <w:szCs w:val="20"/>
              </w:rPr>
            </w:pPr>
            <w:r w:rsidRPr="003E2EBB">
              <w:rPr>
                <w:rFonts w:ascii="Century Gothic" w:hAnsi="Century Gothic" w:cs="Segoe UI"/>
                <w:sz w:val="20"/>
                <w:szCs w:val="20"/>
              </w:rPr>
              <w:t>Ho</w:t>
            </w:r>
            <w:r>
              <w:rPr>
                <w:rFonts w:ascii="Century Gothic" w:hAnsi="Century Gothic" w:cs="Segoe UI"/>
                <w:sz w:val="20"/>
                <w:szCs w:val="20"/>
              </w:rPr>
              <w:t xml:space="preserve">w do humans change? </w:t>
            </w:r>
          </w:p>
          <w:p w:rsidR="00B217B6" w:rsidP="59970235" w:rsidRDefault="003E2EBB" w14:paraId="77BCD9AE" w14:textId="39D0E218">
            <w:pPr>
              <w:pStyle w:val="paragraph"/>
              <w:shd w:val="clear" w:color="auto" w:fill="FFFFFF" w:themeFill="background1"/>
              <w:spacing w:before="0" w:beforeAutospacing="off" w:after="0" w:afterAutospacing="off"/>
              <w:textAlignment w:val="baseline"/>
              <w:rPr>
                <w:rFonts w:ascii="Century Gothic" w:hAnsi="Century Gothic" w:cs="Segoe UI"/>
                <w:sz w:val="20"/>
                <w:szCs w:val="20"/>
              </w:rPr>
            </w:pPr>
            <w:r w:rsidRPr="59970235" w:rsidR="003E2EBB">
              <w:rPr>
                <w:rFonts w:ascii="Century Gothic" w:hAnsi="Century Gothic" w:cs="Segoe UI"/>
                <w:sz w:val="20"/>
                <w:szCs w:val="20"/>
              </w:rPr>
              <w:t>Why do humans change?</w:t>
            </w:r>
            <w:r w:rsidRPr="59970235" w:rsidR="17E85813">
              <w:rPr>
                <w:rFonts w:ascii="Century Gothic" w:hAnsi="Century Gothic" w:cs="Segoe UI"/>
                <w:sz w:val="20"/>
                <w:szCs w:val="20"/>
              </w:rPr>
              <w:t xml:space="preserve"> </w:t>
            </w:r>
          </w:p>
          <w:p w:rsidR="002F4641" w:rsidP="003E2EBB" w:rsidRDefault="002F4641" w14:paraId="044AAE7F" w14:textId="4014FFB3">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2F4641" w:rsidP="003E2EBB" w:rsidRDefault="002F4641" w14:paraId="00A24D66"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A73C12" w:rsidP="00A73C12" w:rsidRDefault="00A73C12" w14:paraId="3A2E2FDB" w14:textId="2138DAAF">
            <w:pPr>
              <w:rPr>
                <w:rFonts w:ascii="Century Gothic" w:hAnsi="Century Gothic"/>
                <w:sz w:val="20"/>
                <w:szCs w:val="20"/>
              </w:rPr>
            </w:pPr>
          </w:p>
        </w:tc>
        <w:tc>
          <w:tcPr>
            <w:tcW w:w="5493" w:type="dxa"/>
            <w:shd w:val="clear" w:color="auto" w:fill="FFFFFF" w:themeFill="background1"/>
            <w:tcMar/>
          </w:tcPr>
          <w:p w:rsidR="40EDFD31" w:rsidP="0426B627" w:rsidRDefault="40EDFD31" w14:paraId="7F377CB9" w14:textId="3502FB5D">
            <w:pPr>
              <w:shd w:val="clear" w:color="auto" w:fill="FFFFFF" w:themeFill="background1"/>
              <w:spacing/>
              <w:contextualSpacing/>
              <w:rPr>
                <w:rFonts w:ascii="Century Gothic" w:hAnsi="Century Gothic"/>
                <w:sz w:val="20"/>
                <w:szCs w:val="20"/>
              </w:rPr>
            </w:pPr>
            <w:r w:rsidRPr="0426B627" w:rsidR="40EDFD31">
              <w:rPr>
                <w:rFonts w:ascii="Century Gothic" w:hAnsi="Century Gothic"/>
                <w:sz w:val="20"/>
                <w:szCs w:val="20"/>
              </w:rPr>
              <w:t>In Year 6, children will learn about how characteristics of offs</w:t>
            </w:r>
            <w:r w:rsidRPr="0426B627" w:rsidR="20406FCA">
              <w:rPr>
                <w:rFonts w:ascii="Century Gothic" w:hAnsi="Century Gothic"/>
                <w:sz w:val="20"/>
                <w:szCs w:val="20"/>
              </w:rPr>
              <w:t>pring are inherited from their parents</w:t>
            </w:r>
            <w:r w:rsidRPr="0426B627" w:rsidR="40EDFD31">
              <w:rPr>
                <w:rFonts w:ascii="Century Gothic" w:hAnsi="Century Gothic"/>
                <w:sz w:val="20"/>
                <w:szCs w:val="20"/>
              </w:rPr>
              <w:t xml:space="preserve"> through reproduction</w:t>
            </w:r>
            <w:r w:rsidRPr="0426B627" w:rsidR="01CC163C">
              <w:rPr>
                <w:rFonts w:ascii="Century Gothic" w:hAnsi="Century Gothic"/>
                <w:sz w:val="20"/>
                <w:szCs w:val="20"/>
              </w:rPr>
              <w:t xml:space="preserve">. </w:t>
            </w:r>
          </w:p>
          <w:p w:rsidR="0426B627" w:rsidP="0426B627" w:rsidRDefault="0426B627" w14:paraId="1499AAE2" w14:textId="5BC94416">
            <w:pPr>
              <w:shd w:val="clear" w:color="auto" w:fill="FFFFFF" w:themeFill="background1"/>
              <w:spacing/>
              <w:contextualSpacing/>
              <w:rPr>
                <w:rFonts w:ascii="Century Gothic" w:hAnsi="Century Gothic"/>
                <w:sz w:val="20"/>
                <w:szCs w:val="20"/>
              </w:rPr>
            </w:pPr>
          </w:p>
          <w:p w:rsidRPr="00B217B6" w:rsidR="00B217B6" w:rsidP="007E327A" w:rsidRDefault="003E2EBB" w14:paraId="20248153" w14:textId="34FB198E">
            <w:pPr>
              <w:shd w:val="clear" w:color="auto" w:fill="FFFFFF" w:themeFill="background1"/>
              <w:contextualSpacing/>
              <w:rPr>
                <w:rFonts w:ascii="Century Gothic" w:hAnsi="Century Gothic"/>
                <w:sz w:val="20"/>
                <w:szCs w:val="20"/>
              </w:rPr>
            </w:pPr>
            <w:r w:rsidRPr="003E2EBB">
              <w:rPr>
                <w:rFonts w:ascii="Century Gothic" w:hAnsi="Century Gothic"/>
                <w:sz w:val="20"/>
                <w:szCs w:val="20"/>
              </w:rPr>
              <w:t>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(KS3)</w:t>
            </w:r>
          </w:p>
          <w:p w:rsidRPr="00B217B6" w:rsidR="00A73C12" w:rsidP="00A73C12" w:rsidRDefault="00A73C12" w14:paraId="11DD88CE" w14:textId="77777777">
            <w:pPr>
              <w:shd w:val="clear" w:color="auto" w:fill="FFFFFF" w:themeFill="background1"/>
              <w:contextualSpacing/>
              <w:rPr>
                <w:rFonts w:ascii="Century Gothic" w:hAnsi="Century Gothic" w:eastAsia="Century Gothic" w:cs="Century Gothic"/>
                <w:color w:val="000000"/>
                <w:sz w:val="20"/>
                <w:szCs w:val="20"/>
                <w:lang w:eastAsia="en-GB"/>
              </w:rPr>
            </w:pPr>
          </w:p>
          <w:p w:rsidRPr="00B217B6" w:rsidR="00A73C12" w:rsidP="00A73C12" w:rsidRDefault="00A73C12" w14:paraId="04651270" w14:textId="7A09FE62">
            <w:pPr>
              <w:rPr>
                <w:rFonts w:ascii="Century Gothic" w:hAnsi="Century Gothic"/>
                <w:sz w:val="20"/>
                <w:szCs w:val="20"/>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9B34C6" w:rsidR="009B34C6" w:rsidP="009B34C6" w:rsidRDefault="009B34C6" w14:paraId="522F4055" w14:textId="77777777">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 xml:space="preserve">Different animals mature at different rates and live to different ages. </w:t>
            </w:r>
          </w:p>
          <w:p w:rsidRPr="009B34C6" w:rsidR="009B34C6" w:rsidP="009B34C6" w:rsidRDefault="009B34C6" w14:paraId="79C3DB49" w14:textId="77777777">
            <w:pPr>
              <w:jc w:val="center"/>
              <w:rPr>
                <w:rFonts w:ascii="Century Gothic" w:hAnsi="Century Gothic" w:eastAsia="Times New Roman" w:cs="Arial"/>
                <w:b w:val="0"/>
                <w:bCs w:val="0"/>
                <w:color w:val="000000"/>
                <w:lang w:eastAsia="en-GB"/>
              </w:rPr>
            </w:pPr>
          </w:p>
          <w:p w:rsidRPr="009B34C6" w:rsidR="009B34C6" w:rsidP="009B34C6" w:rsidRDefault="009B34C6" w14:paraId="69C07AA0" w14:textId="77777777">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 xml:space="preserve"> </w:t>
            </w:r>
          </w:p>
          <w:p w:rsidRPr="009B34C6" w:rsidR="009B34C6" w:rsidP="009B34C6" w:rsidRDefault="009B34C6" w14:paraId="182D36C0" w14:textId="77777777">
            <w:pPr>
              <w:jc w:val="center"/>
              <w:rPr>
                <w:rFonts w:ascii="Century Gothic" w:hAnsi="Century Gothic" w:eastAsia="Times New Roman" w:cs="Arial"/>
                <w:b w:val="0"/>
                <w:bCs w:val="0"/>
                <w:color w:val="000000"/>
                <w:lang w:eastAsia="en-GB"/>
              </w:rPr>
            </w:pPr>
          </w:p>
          <w:p w:rsidRPr="009B34C6" w:rsidR="009B34C6" w:rsidP="009B34C6" w:rsidRDefault="009B34C6" w14:paraId="199A2970" w14:textId="77777777">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 xml:space="preserve">https://www.bbc.co.uk/bitesize/topics/zgssgk7/articles/z2msv4j  </w:t>
            </w:r>
          </w:p>
          <w:p w:rsidRPr="009B34C6" w:rsidR="009B34C6" w:rsidP="009B34C6" w:rsidRDefault="009B34C6" w14:paraId="4A345E51" w14:textId="77777777">
            <w:pPr>
              <w:jc w:val="center"/>
              <w:rPr>
                <w:rFonts w:ascii="Century Gothic" w:hAnsi="Century Gothic" w:eastAsia="Times New Roman" w:cs="Arial"/>
                <w:b w:val="0"/>
                <w:bCs w:val="0"/>
                <w:color w:val="000000"/>
                <w:lang w:eastAsia="en-GB"/>
              </w:rPr>
            </w:pPr>
          </w:p>
          <w:p w:rsidRPr="009B34C6" w:rsidR="009B34C6" w:rsidP="009B34C6" w:rsidRDefault="009B34C6" w14:paraId="56131ED8" w14:textId="77777777">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 xml:space="preserve">I can create a timeline showing the development of a child. </w:t>
            </w:r>
          </w:p>
          <w:p w:rsidRPr="009B34C6" w:rsidR="009B34C6" w:rsidP="009B34C6" w:rsidRDefault="009B34C6" w14:paraId="36932102" w14:textId="77777777">
            <w:pPr>
              <w:jc w:val="center"/>
              <w:rPr>
                <w:rFonts w:ascii="Century Gothic" w:hAnsi="Century Gothic" w:eastAsia="Times New Roman" w:cs="Arial"/>
                <w:b w:val="0"/>
                <w:bCs w:val="0"/>
                <w:color w:val="000000"/>
                <w:lang w:eastAsia="en-GB"/>
              </w:rPr>
            </w:pPr>
          </w:p>
          <w:p w:rsidRPr="009B34C6" w:rsidR="009B34C6" w:rsidP="009B34C6" w:rsidRDefault="009B34C6" w14:paraId="456609B7" w14:textId="77777777">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 xml:space="preserve">Children create a timeline showing the ages at which a certain child could perform different activities. They draw illustrations for each activity. </w:t>
            </w:r>
          </w:p>
          <w:p w:rsidRPr="009B34C6" w:rsidR="009B34C6" w:rsidP="009B34C6" w:rsidRDefault="009B34C6" w14:paraId="768F8FF6" w14:textId="77777777">
            <w:pPr>
              <w:jc w:val="center"/>
              <w:rPr>
                <w:rFonts w:ascii="Century Gothic" w:hAnsi="Century Gothic" w:eastAsia="Times New Roman" w:cs="Arial"/>
                <w:b w:val="0"/>
                <w:bCs w:val="0"/>
                <w:color w:val="000000"/>
                <w:lang w:eastAsia="en-GB"/>
              </w:rPr>
            </w:pPr>
          </w:p>
          <w:p w:rsidRPr="009B34C6" w:rsidR="009B34C6" w:rsidP="009B34C6" w:rsidRDefault="009B34C6" w14:paraId="7C92D270" w14:textId="77777777">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 xml:space="preserve">I can compare the gestation periods of different mammals. </w:t>
            </w:r>
          </w:p>
          <w:p w:rsidRPr="009B34C6" w:rsidR="009B34C6" w:rsidP="009B34C6" w:rsidRDefault="009B34C6" w14:paraId="27A01F7B" w14:textId="77777777">
            <w:pPr>
              <w:jc w:val="center"/>
              <w:rPr>
                <w:rFonts w:ascii="Century Gothic" w:hAnsi="Century Gothic" w:eastAsia="Times New Roman" w:cs="Arial"/>
                <w:b w:val="0"/>
                <w:bCs w:val="0"/>
                <w:color w:val="000000"/>
                <w:lang w:eastAsia="en-GB"/>
              </w:rPr>
            </w:pPr>
          </w:p>
          <w:p w:rsidRPr="009B34C6" w:rsidR="009B34C6" w:rsidP="009B34C6" w:rsidRDefault="009B34C6" w14:paraId="44E470D9" w14:textId="77777777">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 xml:space="preserve">Children complete a table showing the gestation periods of </w:t>
            </w:r>
            <w:r w:rsidRPr="009B34C6">
              <w:rPr>
                <w:rFonts w:ascii="Century Gothic" w:hAnsi="Century Gothic" w:eastAsia="Times New Roman" w:cs="Arial"/>
                <w:b w:val="0"/>
                <w:bCs w:val="0"/>
                <w:color w:val="000000"/>
                <w:lang w:eastAsia="en-GB"/>
              </w:rPr>
              <w:lastRenderedPageBreak/>
              <w:t xml:space="preserve">10 different mammals. They round each gestation period to the nearest 10 days and use this to create a bar chart. They look for patterns and identify which mammal has the longest gestation period </w:t>
            </w:r>
          </w:p>
          <w:p w:rsidRPr="009B34C6" w:rsidR="009B34C6" w:rsidP="009B34C6" w:rsidRDefault="009B34C6" w14:paraId="0ACA1365" w14:textId="77777777">
            <w:pPr>
              <w:jc w:val="center"/>
              <w:rPr>
                <w:rFonts w:ascii="Century Gothic" w:hAnsi="Century Gothic" w:eastAsia="Times New Roman" w:cs="Arial"/>
                <w:b w:val="0"/>
                <w:bCs w:val="0"/>
                <w:color w:val="000000"/>
                <w:lang w:eastAsia="en-GB"/>
              </w:rPr>
            </w:pPr>
          </w:p>
          <w:p w:rsidRPr="00D63CE9" w:rsidR="00A73C12" w:rsidP="009B34C6" w:rsidRDefault="009B34C6" w14:paraId="70C78412" w14:textId="0556C603">
            <w:pPr>
              <w:jc w:val="center"/>
              <w:rPr>
                <w:rFonts w:ascii="Century Gothic" w:hAnsi="Century Gothic" w:eastAsia="Times New Roman" w:cs="Arial"/>
                <w:b w:val="0"/>
                <w:bCs w:val="0"/>
                <w:color w:val="000000"/>
                <w:lang w:eastAsia="en-GB"/>
              </w:rPr>
            </w:pPr>
            <w:r w:rsidRPr="009B34C6">
              <w:rPr>
                <w:rFonts w:ascii="Century Gothic" w:hAnsi="Century Gothic" w:eastAsia="Times New Roman" w:cs="Arial"/>
                <w:b w:val="0"/>
                <w:bCs w:val="0"/>
                <w:color w:val="000000"/>
                <w:lang w:eastAsia="en-GB"/>
              </w:rPr>
              <w:t>pregnancy, young, mammal, embryo, Foetus, Embryo, Womb, Gestation, , Development, Puberty</w:t>
            </w:r>
          </w:p>
        </w:tc>
        <w:tc>
          <w:tcPr>
            <w:tcW w:w="3532" w:type="dxa"/>
            <w:shd w:val="clear" w:color="auto" w:fill="FFFFFF" w:themeFill="background1"/>
          </w:tcPr>
          <w:p w:rsidRPr="009B34C6" w:rsidR="009B34C6" w:rsidP="009B34C6" w:rsidRDefault="009B34C6" w14:paraId="45BCA6A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lastRenderedPageBreak/>
              <w:t xml:space="preserve">Puberty is something we all go through, a process which prepares our bodies for being adults, and reproduction </w:t>
            </w:r>
          </w:p>
          <w:p w:rsidRPr="009B34C6" w:rsidR="009B34C6" w:rsidP="009B34C6" w:rsidRDefault="009B34C6" w14:paraId="71512C3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9B34C6" w:rsidR="009B34C6" w:rsidP="009B34C6" w:rsidRDefault="009B34C6" w14:paraId="521AA0A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t>Hormones control these changes</w:t>
            </w:r>
            <w:proofErr w:type="gramStart"/>
            <w:r w:rsidRPr="009B34C6">
              <w:rPr>
                <w:rFonts w:ascii="Century Gothic" w:hAnsi="Century Gothic" w:cs="Arial"/>
              </w:rPr>
              <w:t>;</w:t>
            </w:r>
            <w:proofErr w:type="gramEnd"/>
            <w:r w:rsidRPr="009B34C6">
              <w:rPr>
                <w:rFonts w:ascii="Century Gothic" w:hAnsi="Century Gothic" w:cs="Arial"/>
              </w:rPr>
              <w:t xml:space="preserve"> which can be physical and/or emotional. </w:t>
            </w:r>
          </w:p>
          <w:p w:rsidRPr="009B34C6" w:rsidR="009B34C6" w:rsidP="009B34C6" w:rsidRDefault="009B34C6" w14:paraId="62933DE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9B34C6" w:rsidR="009B34C6" w:rsidP="009B34C6" w:rsidRDefault="009B34C6" w14:paraId="45BAA91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t xml:space="preserve"> </w:t>
            </w:r>
          </w:p>
          <w:p w:rsidRPr="009B34C6" w:rsidR="009B34C6" w:rsidP="009B34C6" w:rsidRDefault="009B34C6" w14:paraId="24F515C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9B34C6" w:rsidR="009B34C6" w:rsidP="009B34C6" w:rsidRDefault="009B34C6" w14:paraId="6951E90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t xml:space="preserve">I can describe the changes involved with puberty. </w:t>
            </w:r>
          </w:p>
          <w:p w:rsidRPr="009B34C6" w:rsidR="009B34C6" w:rsidP="009B34C6" w:rsidRDefault="009B34C6" w14:paraId="0666B5E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9B34C6" w:rsidR="009B34C6" w:rsidP="009B34C6" w:rsidRDefault="009B34C6" w14:paraId="2D5CFD0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t xml:space="preserve">Children learn that puberty is the period when a child begins to change into an adult. They explore a range of male and female body and mind changes. Children complete 2 diagrams, one for each gender, explaining some of the changes involved with puberty. </w:t>
            </w:r>
          </w:p>
          <w:p w:rsidRPr="009B34C6" w:rsidR="009B34C6" w:rsidP="009B34C6" w:rsidRDefault="009B34C6" w14:paraId="6364433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9B34C6" w:rsidR="009B34C6" w:rsidP="009B34C6" w:rsidRDefault="009B34C6" w14:paraId="1873AC5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t xml:space="preserve">http://www.hartfordprimaryschool.com/serve_file/162935 </w:t>
            </w:r>
          </w:p>
          <w:p w:rsidRPr="009B34C6" w:rsidR="009B34C6" w:rsidP="009B34C6" w:rsidRDefault="009B34C6" w14:paraId="28A735C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9B34C6" w:rsidR="009B34C6" w:rsidP="009B34C6" w:rsidRDefault="009B34C6" w14:paraId="31C731F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t xml:space="preserve">I can describe the differences between the bodies of men and women. </w:t>
            </w:r>
          </w:p>
          <w:p w:rsidRPr="009B34C6" w:rsidR="009B34C6" w:rsidP="009B34C6" w:rsidRDefault="009B34C6" w14:paraId="41D5AC2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9B34C6" w:rsidR="009B34C6" w:rsidP="009B34C6" w:rsidRDefault="009B34C6" w14:paraId="3D3AF81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lastRenderedPageBreak/>
              <w:t xml:space="preserve">Children complete a diagram, explaining some body </w:t>
            </w:r>
            <w:proofErr w:type="gramStart"/>
            <w:r w:rsidRPr="009B34C6">
              <w:rPr>
                <w:rFonts w:ascii="Century Gothic" w:hAnsi="Century Gothic" w:cs="Arial"/>
              </w:rPr>
              <w:t>features which</w:t>
            </w:r>
            <w:proofErr w:type="gramEnd"/>
            <w:r w:rsidRPr="009B34C6">
              <w:rPr>
                <w:rFonts w:ascii="Century Gothic" w:hAnsi="Century Gothic" w:cs="Arial"/>
              </w:rPr>
              <w:t xml:space="preserve"> are exclusive to adult men, some body features which are exclusive to adult women, and body features which are common to both adult men and adult women. </w:t>
            </w:r>
          </w:p>
          <w:p w:rsidRPr="009B34C6" w:rsidR="009B34C6" w:rsidP="009B34C6" w:rsidRDefault="009B34C6" w14:paraId="1A4C579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793882" w:rsidR="00A73C12" w:rsidP="009B34C6" w:rsidRDefault="009B34C6" w14:paraId="5C0BCC2A" w14:textId="7DC9B98F">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9B34C6">
              <w:rPr>
                <w:rFonts w:ascii="Century Gothic" w:hAnsi="Century Gothic" w:cs="Arial"/>
              </w:rPr>
              <w:t>Puberty, development, young</w:t>
            </w:r>
          </w:p>
        </w:tc>
        <w:tc>
          <w:tcPr>
            <w:tcW w:w="3685" w:type="dxa"/>
            <w:shd w:val="clear" w:color="auto" w:fill="FFFFFF" w:themeFill="background1"/>
          </w:tcPr>
          <w:p w:rsidRPr="00793882" w:rsidR="00A73C12" w:rsidP="00A73C12" w:rsidRDefault="00A73C12" w14:paraId="505242D5" w14:textId="1C430D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977" w:type="dxa"/>
            <w:shd w:val="clear" w:color="auto" w:fill="FFFFFF" w:themeFill="background1"/>
          </w:tcPr>
          <w:p w:rsidRPr="00793882" w:rsidR="00A73C12" w:rsidP="00A73C12" w:rsidRDefault="00A73C12" w14:paraId="3976ACFD" w14:textId="26CBD8F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698" w:type="dxa"/>
            <w:shd w:val="clear" w:color="auto" w:fill="FFFFFF" w:themeFill="background1"/>
          </w:tcPr>
          <w:p w:rsidRPr="00793882" w:rsidR="00A73C12" w:rsidP="00A73C12" w:rsidRDefault="00A73C12" w14:paraId="4662CCA1" w14:textId="22BF8A1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00793882" w:rsidR="00D63CE9" w:rsidTr="004879E6" w14:paraId="5DC3D205"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D63CE9" w:rsidR="00D63CE9" w:rsidP="00D63CE9" w:rsidRDefault="00D63CE9" w14:paraId="25354EC1" w14:textId="5E192B48">
            <w:pPr>
              <w:shd w:val="clear" w:color="auto" w:fill="FFFFFF" w:themeFill="background1"/>
              <w:jc w:val="center"/>
              <w:rPr>
                <w:rFonts w:ascii="Century Gothic" w:hAnsi="Century Gothic" w:eastAsia="Century Gothic" w:cs="Century Gothic"/>
                <w:color w:val="000000" w:themeColor="text1"/>
                <w:sz w:val="20"/>
                <w:szCs w:val="20"/>
                <w:u w:val="single"/>
                <w:lang w:eastAsia="en-GB"/>
              </w:rPr>
            </w:pPr>
          </w:p>
        </w:tc>
        <w:tc>
          <w:tcPr>
            <w:tcW w:w="3532" w:type="dxa"/>
            <w:shd w:val="clear" w:color="auto" w:fill="FFFFFF" w:themeFill="background1"/>
          </w:tcPr>
          <w:p w:rsidRPr="00D63CE9" w:rsidR="00D63CE9" w:rsidP="00D63CE9" w:rsidRDefault="00D63CE9" w14:paraId="091B094D" w14:textId="27074CC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20"/>
                <w:szCs w:val="20"/>
                <w:u w:val="single"/>
                <w:lang w:eastAsia="en-GB"/>
              </w:rPr>
            </w:pPr>
          </w:p>
        </w:tc>
        <w:tc>
          <w:tcPr>
            <w:tcW w:w="3685" w:type="dxa"/>
            <w:shd w:val="clear" w:color="auto" w:fill="FFFFFF" w:themeFill="background1"/>
          </w:tcPr>
          <w:p w:rsidRPr="00D63CE9" w:rsidR="00D63CE9" w:rsidP="00D63CE9" w:rsidRDefault="00D63CE9" w14:paraId="6D407183" w14:textId="17A16E0B">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tc>
        <w:tc>
          <w:tcPr>
            <w:tcW w:w="2977" w:type="dxa"/>
            <w:shd w:val="clear" w:color="auto" w:fill="FFFFFF" w:themeFill="background1"/>
          </w:tcPr>
          <w:p w:rsidRPr="00D63CE9" w:rsidR="00D63CE9" w:rsidP="00D63CE9" w:rsidRDefault="00D63CE9" w14:paraId="5C4FA4AD" w14:textId="4EEA8F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tc>
        <w:tc>
          <w:tcPr>
            <w:tcW w:w="2698" w:type="dxa"/>
            <w:shd w:val="clear" w:color="auto" w:fill="FFFFFF" w:themeFill="background1"/>
          </w:tcPr>
          <w:p w:rsidRPr="00662588" w:rsidR="00D63CE9" w:rsidP="00D63CE9" w:rsidRDefault="00D63CE9" w14:paraId="766D64E0" w14:textId="5FA79C2F">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19"/>
                <w:szCs w:val="19"/>
                <w:u w:val="single"/>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Pr="003E2EBB" w:rsidR="00D63CE9" w:rsidP="00D63CE9" w:rsidRDefault="00D63CE9" w14:paraId="672F1EC0" w14:textId="23208770">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772DEE06" w:rsidR="00EF6DAB" w:rsidP="00D63CE9" w:rsidRDefault="00EF6DAB" w14:paraId="1228796D"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lastRenderedPageBreak/>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E55" w:rsidP="001A2C62" w:rsidRDefault="00F43E55" w14:paraId="77CF8E13" w14:textId="77777777">
      <w:pPr>
        <w:spacing w:after="0" w:line="240" w:lineRule="auto"/>
      </w:pPr>
      <w:r>
        <w:separator/>
      </w:r>
    </w:p>
  </w:endnote>
  <w:endnote w:type="continuationSeparator" w:id="0">
    <w:p w:rsidR="00F43E55" w:rsidP="001A2C62" w:rsidRDefault="00F43E55" w14:paraId="09A172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E55" w:rsidP="001A2C62" w:rsidRDefault="00F43E55" w14:paraId="0C38DA17" w14:textId="77777777">
      <w:pPr>
        <w:spacing w:after="0" w:line="240" w:lineRule="auto"/>
      </w:pPr>
      <w:r>
        <w:separator/>
      </w:r>
    </w:p>
  </w:footnote>
  <w:footnote w:type="continuationSeparator" w:id="0">
    <w:p w:rsidR="00F43E55" w:rsidP="001A2C62" w:rsidRDefault="00F43E55" w14:paraId="0D4E35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565099"/>
    <w:multiLevelType w:val="hybridMultilevel"/>
    <w:tmpl w:val="A478F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83F4395"/>
    <w:multiLevelType w:val="hybridMultilevel"/>
    <w:tmpl w:val="FA202E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0755BE"/>
    <w:multiLevelType w:val="hybridMultilevel"/>
    <w:tmpl w:val="FDB4681C"/>
    <w:numStyleLink w:val="BulletsList"/>
  </w:abstractNum>
  <w:abstractNum w:abstractNumId="6"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0" w15:restartNumberingAfterBreak="0">
    <w:nsid w:val="5E761344"/>
    <w:multiLevelType w:val="hybridMultilevel"/>
    <w:tmpl w:val="8ABCE3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3"/>
  </w:num>
  <w:num w:numId="3">
    <w:abstractNumId w:val="0"/>
  </w:num>
  <w:num w:numId="4">
    <w:abstractNumId w:val="2"/>
  </w:num>
  <w:num w:numId="5">
    <w:abstractNumId w:val="8"/>
  </w:num>
  <w:num w:numId="6">
    <w:abstractNumId w:val="6"/>
  </w:num>
  <w:num w:numId="7">
    <w:abstractNumId w:val="7"/>
  </w:num>
  <w:num w:numId="8">
    <w:abstractNumId w:val="12"/>
  </w:num>
  <w:num w:numId="9">
    <w:abstractNumId w:val="11"/>
  </w:num>
  <w:num w:numId="10">
    <w:abstractNumId w:val="5"/>
  </w:num>
  <w:num w:numId="11">
    <w:abstractNumId w:val="9"/>
  </w:num>
  <w:num w:numId="12">
    <w:abstractNumId w:val="4"/>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55B3"/>
    <w:rsid w:val="00137088"/>
    <w:rsid w:val="00156C3F"/>
    <w:rsid w:val="00177B5E"/>
    <w:rsid w:val="0018150B"/>
    <w:rsid w:val="001A23D8"/>
    <w:rsid w:val="001A2C62"/>
    <w:rsid w:val="001B1168"/>
    <w:rsid w:val="001F7BD9"/>
    <w:rsid w:val="00214E5D"/>
    <w:rsid w:val="00247942"/>
    <w:rsid w:val="00293F51"/>
    <w:rsid w:val="002B64D9"/>
    <w:rsid w:val="002F4641"/>
    <w:rsid w:val="00322426"/>
    <w:rsid w:val="0033272B"/>
    <w:rsid w:val="0033306F"/>
    <w:rsid w:val="0034626C"/>
    <w:rsid w:val="00376455"/>
    <w:rsid w:val="00382BD0"/>
    <w:rsid w:val="003E2EBB"/>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1234"/>
    <w:rsid w:val="00575297"/>
    <w:rsid w:val="00577552"/>
    <w:rsid w:val="00636C8E"/>
    <w:rsid w:val="00660951"/>
    <w:rsid w:val="006676E5"/>
    <w:rsid w:val="00692E2E"/>
    <w:rsid w:val="006D34F1"/>
    <w:rsid w:val="0070170F"/>
    <w:rsid w:val="007041BE"/>
    <w:rsid w:val="00753B08"/>
    <w:rsid w:val="007545B7"/>
    <w:rsid w:val="00782F7B"/>
    <w:rsid w:val="00791789"/>
    <w:rsid w:val="00793882"/>
    <w:rsid w:val="007A6E64"/>
    <w:rsid w:val="007AE6D4"/>
    <w:rsid w:val="007B7172"/>
    <w:rsid w:val="007C0AD2"/>
    <w:rsid w:val="007C30C0"/>
    <w:rsid w:val="007C575B"/>
    <w:rsid w:val="007E327A"/>
    <w:rsid w:val="007F01DB"/>
    <w:rsid w:val="008401DA"/>
    <w:rsid w:val="00855CDF"/>
    <w:rsid w:val="008834BB"/>
    <w:rsid w:val="008D3D71"/>
    <w:rsid w:val="008F4621"/>
    <w:rsid w:val="009376D0"/>
    <w:rsid w:val="00957E82"/>
    <w:rsid w:val="00966B35"/>
    <w:rsid w:val="009701D7"/>
    <w:rsid w:val="009B34C6"/>
    <w:rsid w:val="009C729B"/>
    <w:rsid w:val="009D5A04"/>
    <w:rsid w:val="009F054E"/>
    <w:rsid w:val="009F0783"/>
    <w:rsid w:val="00A315EA"/>
    <w:rsid w:val="00A53DDE"/>
    <w:rsid w:val="00A618A1"/>
    <w:rsid w:val="00A62BEB"/>
    <w:rsid w:val="00A73C12"/>
    <w:rsid w:val="00AA2A22"/>
    <w:rsid w:val="00AF1F21"/>
    <w:rsid w:val="00B14081"/>
    <w:rsid w:val="00B217B6"/>
    <w:rsid w:val="00B463D6"/>
    <w:rsid w:val="00B701A4"/>
    <w:rsid w:val="00B95F87"/>
    <w:rsid w:val="00B9764B"/>
    <w:rsid w:val="00BA3AEA"/>
    <w:rsid w:val="00BB3356"/>
    <w:rsid w:val="00BF52DA"/>
    <w:rsid w:val="00C44710"/>
    <w:rsid w:val="00C627F8"/>
    <w:rsid w:val="00C70DE3"/>
    <w:rsid w:val="00C76E46"/>
    <w:rsid w:val="00C81991"/>
    <w:rsid w:val="00C84CCE"/>
    <w:rsid w:val="00C946AF"/>
    <w:rsid w:val="00C9584F"/>
    <w:rsid w:val="00CA55AE"/>
    <w:rsid w:val="00D1552D"/>
    <w:rsid w:val="00D4665B"/>
    <w:rsid w:val="00D63CE9"/>
    <w:rsid w:val="00DB3484"/>
    <w:rsid w:val="00DC5E17"/>
    <w:rsid w:val="00DD0D56"/>
    <w:rsid w:val="00DD3F20"/>
    <w:rsid w:val="00DE7F1B"/>
    <w:rsid w:val="00DF2B13"/>
    <w:rsid w:val="00E07ED1"/>
    <w:rsid w:val="00E15329"/>
    <w:rsid w:val="00E3498B"/>
    <w:rsid w:val="00E523F8"/>
    <w:rsid w:val="00E66DFA"/>
    <w:rsid w:val="00E86317"/>
    <w:rsid w:val="00EA5E66"/>
    <w:rsid w:val="00EB3CA6"/>
    <w:rsid w:val="00EE21F6"/>
    <w:rsid w:val="00EF3A13"/>
    <w:rsid w:val="00EF6DAB"/>
    <w:rsid w:val="00F022C0"/>
    <w:rsid w:val="00F037A5"/>
    <w:rsid w:val="00F43E55"/>
    <w:rsid w:val="00F50B3E"/>
    <w:rsid w:val="00F600B6"/>
    <w:rsid w:val="00F64D32"/>
    <w:rsid w:val="00F64F05"/>
    <w:rsid w:val="00F65638"/>
    <w:rsid w:val="00F72781"/>
    <w:rsid w:val="00FA441B"/>
    <w:rsid w:val="00FB2C1D"/>
    <w:rsid w:val="00FD593A"/>
    <w:rsid w:val="00FF7BE4"/>
    <w:rsid w:val="01623774"/>
    <w:rsid w:val="01CC163C"/>
    <w:rsid w:val="02623246"/>
    <w:rsid w:val="0265D0D9"/>
    <w:rsid w:val="02A998D8"/>
    <w:rsid w:val="02AB3FAB"/>
    <w:rsid w:val="02EAF3E3"/>
    <w:rsid w:val="03B28796"/>
    <w:rsid w:val="0426B627"/>
    <w:rsid w:val="063779EE"/>
    <w:rsid w:val="0659855C"/>
    <w:rsid w:val="065DB9D5"/>
    <w:rsid w:val="06A67B9E"/>
    <w:rsid w:val="071F2AA8"/>
    <w:rsid w:val="08252CCD"/>
    <w:rsid w:val="0988E808"/>
    <w:rsid w:val="09955A97"/>
    <w:rsid w:val="0B869275"/>
    <w:rsid w:val="0B9906C7"/>
    <w:rsid w:val="0C111768"/>
    <w:rsid w:val="0E212B22"/>
    <w:rsid w:val="0E23AD8D"/>
    <w:rsid w:val="0E9C4673"/>
    <w:rsid w:val="0EBFD261"/>
    <w:rsid w:val="0ED04CD3"/>
    <w:rsid w:val="0FD7AFEB"/>
    <w:rsid w:val="10864264"/>
    <w:rsid w:val="1089CEBD"/>
    <w:rsid w:val="112AC10A"/>
    <w:rsid w:val="11701F93"/>
    <w:rsid w:val="11748C60"/>
    <w:rsid w:val="11FDC17F"/>
    <w:rsid w:val="123942E4"/>
    <w:rsid w:val="1262DAEA"/>
    <w:rsid w:val="12713D71"/>
    <w:rsid w:val="133EBE2D"/>
    <w:rsid w:val="13C2C22E"/>
    <w:rsid w:val="13E148D8"/>
    <w:rsid w:val="149C7884"/>
    <w:rsid w:val="14B2B115"/>
    <w:rsid w:val="14FA99ED"/>
    <w:rsid w:val="15188D06"/>
    <w:rsid w:val="155D86ED"/>
    <w:rsid w:val="159833EF"/>
    <w:rsid w:val="16079772"/>
    <w:rsid w:val="16561428"/>
    <w:rsid w:val="16D32BE2"/>
    <w:rsid w:val="16FA62F0"/>
    <w:rsid w:val="17507C06"/>
    <w:rsid w:val="17566CF8"/>
    <w:rsid w:val="17B79FCF"/>
    <w:rsid w:val="17BD45C9"/>
    <w:rsid w:val="17E85813"/>
    <w:rsid w:val="183F73E5"/>
    <w:rsid w:val="186D0303"/>
    <w:rsid w:val="19CBBBB4"/>
    <w:rsid w:val="19EB11E7"/>
    <w:rsid w:val="1B00CED4"/>
    <w:rsid w:val="1B0D5961"/>
    <w:rsid w:val="1B79FF32"/>
    <w:rsid w:val="1BC4BE0A"/>
    <w:rsid w:val="1C781728"/>
    <w:rsid w:val="1DBDB9B9"/>
    <w:rsid w:val="1E1765EE"/>
    <w:rsid w:val="1EB68544"/>
    <w:rsid w:val="1F598F3E"/>
    <w:rsid w:val="1FB090C1"/>
    <w:rsid w:val="1FE5F89D"/>
    <w:rsid w:val="20406FCA"/>
    <w:rsid w:val="2141FD91"/>
    <w:rsid w:val="21D74D37"/>
    <w:rsid w:val="22479152"/>
    <w:rsid w:val="22776825"/>
    <w:rsid w:val="23047102"/>
    <w:rsid w:val="23517A2C"/>
    <w:rsid w:val="241A1E41"/>
    <w:rsid w:val="248A5040"/>
    <w:rsid w:val="24A9F256"/>
    <w:rsid w:val="263C11C4"/>
    <w:rsid w:val="26AFC756"/>
    <w:rsid w:val="28BB4E33"/>
    <w:rsid w:val="293E4AAA"/>
    <w:rsid w:val="295DC163"/>
    <w:rsid w:val="2A0478A3"/>
    <w:rsid w:val="2AAA9201"/>
    <w:rsid w:val="2ADF2AB3"/>
    <w:rsid w:val="2BA34F9C"/>
    <w:rsid w:val="2BB41965"/>
    <w:rsid w:val="2C8569D7"/>
    <w:rsid w:val="2C8B5B53"/>
    <w:rsid w:val="2CAFF4AC"/>
    <w:rsid w:val="2CC7A49D"/>
    <w:rsid w:val="2CE2F342"/>
    <w:rsid w:val="2D0F8D75"/>
    <w:rsid w:val="2E0193A8"/>
    <w:rsid w:val="2E127B7E"/>
    <w:rsid w:val="2E313286"/>
    <w:rsid w:val="2EEBA59B"/>
    <w:rsid w:val="2F318327"/>
    <w:rsid w:val="2F998603"/>
    <w:rsid w:val="2FF3A37F"/>
    <w:rsid w:val="30D48C71"/>
    <w:rsid w:val="32043CCC"/>
    <w:rsid w:val="32092048"/>
    <w:rsid w:val="329D41A4"/>
    <w:rsid w:val="33E523FE"/>
    <w:rsid w:val="3465B834"/>
    <w:rsid w:val="352694B4"/>
    <w:rsid w:val="35CFB862"/>
    <w:rsid w:val="361CCDB2"/>
    <w:rsid w:val="36252918"/>
    <w:rsid w:val="36458D65"/>
    <w:rsid w:val="36584F7A"/>
    <w:rsid w:val="37AF2325"/>
    <w:rsid w:val="38B8A3EE"/>
    <w:rsid w:val="399A2AF0"/>
    <w:rsid w:val="39DE4DC4"/>
    <w:rsid w:val="39EC89A6"/>
    <w:rsid w:val="3A4F643B"/>
    <w:rsid w:val="3ACE794F"/>
    <w:rsid w:val="3B90AE8D"/>
    <w:rsid w:val="3BB90C46"/>
    <w:rsid w:val="3CDAEE00"/>
    <w:rsid w:val="3D287645"/>
    <w:rsid w:val="3D627689"/>
    <w:rsid w:val="3D756E98"/>
    <w:rsid w:val="3E53C7D4"/>
    <w:rsid w:val="3E6534F9"/>
    <w:rsid w:val="3E78B0A8"/>
    <w:rsid w:val="3EE710E7"/>
    <w:rsid w:val="3F63BD50"/>
    <w:rsid w:val="3F66832E"/>
    <w:rsid w:val="40071CA5"/>
    <w:rsid w:val="4043D52A"/>
    <w:rsid w:val="40C8642B"/>
    <w:rsid w:val="40EDFD31"/>
    <w:rsid w:val="412E7DDA"/>
    <w:rsid w:val="418B0FED"/>
    <w:rsid w:val="419BB1E6"/>
    <w:rsid w:val="419CD5BB"/>
    <w:rsid w:val="41D82C52"/>
    <w:rsid w:val="42204B85"/>
    <w:rsid w:val="4259A211"/>
    <w:rsid w:val="42ABDE09"/>
    <w:rsid w:val="437D8E0E"/>
    <w:rsid w:val="43B299F0"/>
    <w:rsid w:val="441063E0"/>
    <w:rsid w:val="45012B32"/>
    <w:rsid w:val="454264DD"/>
    <w:rsid w:val="455B4B2C"/>
    <w:rsid w:val="456D2469"/>
    <w:rsid w:val="4591326A"/>
    <w:rsid w:val="4719500F"/>
    <w:rsid w:val="47C8FD93"/>
    <w:rsid w:val="4861D493"/>
    <w:rsid w:val="48D48699"/>
    <w:rsid w:val="48E049E2"/>
    <w:rsid w:val="48F2B8EA"/>
    <w:rsid w:val="495ECCF4"/>
    <w:rsid w:val="49696449"/>
    <w:rsid w:val="4998D5C0"/>
    <w:rsid w:val="49A2517C"/>
    <w:rsid w:val="49E8FC29"/>
    <w:rsid w:val="4A3ACA45"/>
    <w:rsid w:val="4AB309C9"/>
    <w:rsid w:val="4ABCE23B"/>
    <w:rsid w:val="4B1AA1ED"/>
    <w:rsid w:val="4BE87E74"/>
    <w:rsid w:val="4C1D8C1B"/>
    <w:rsid w:val="4C30358A"/>
    <w:rsid w:val="4F14E9C6"/>
    <w:rsid w:val="4F39B3DA"/>
    <w:rsid w:val="4F55F359"/>
    <w:rsid w:val="4F87203E"/>
    <w:rsid w:val="4FFF1C89"/>
    <w:rsid w:val="5014BA3B"/>
    <w:rsid w:val="505507F1"/>
    <w:rsid w:val="50D3E511"/>
    <w:rsid w:val="50D5843B"/>
    <w:rsid w:val="50DBD297"/>
    <w:rsid w:val="51A92E65"/>
    <w:rsid w:val="51E37292"/>
    <w:rsid w:val="51F0D852"/>
    <w:rsid w:val="52582C3F"/>
    <w:rsid w:val="52BF876B"/>
    <w:rsid w:val="52EEDD07"/>
    <w:rsid w:val="53244B29"/>
    <w:rsid w:val="5344FEC6"/>
    <w:rsid w:val="53A3415A"/>
    <w:rsid w:val="54137359"/>
    <w:rsid w:val="549D0F17"/>
    <w:rsid w:val="54FE2C5D"/>
    <w:rsid w:val="55239A22"/>
    <w:rsid w:val="5538C65A"/>
    <w:rsid w:val="558CF458"/>
    <w:rsid w:val="55AF43BA"/>
    <w:rsid w:val="561C3767"/>
    <w:rsid w:val="56601C0A"/>
    <w:rsid w:val="57140B53"/>
    <w:rsid w:val="57C48CAA"/>
    <w:rsid w:val="5810E1DC"/>
    <w:rsid w:val="58C2D67B"/>
    <w:rsid w:val="58E3AD42"/>
    <w:rsid w:val="58FAAB13"/>
    <w:rsid w:val="59970235"/>
    <w:rsid w:val="5A28358C"/>
    <w:rsid w:val="5B126041"/>
    <w:rsid w:val="5B4F1391"/>
    <w:rsid w:val="5BFA773D"/>
    <w:rsid w:val="5C019ED7"/>
    <w:rsid w:val="5C7613D4"/>
    <w:rsid w:val="5CA0344F"/>
    <w:rsid w:val="5CC29502"/>
    <w:rsid w:val="5D903A58"/>
    <w:rsid w:val="5D9ADEE6"/>
    <w:rsid w:val="5DA227CB"/>
    <w:rsid w:val="5E5F24A8"/>
    <w:rsid w:val="5EA8D3E0"/>
    <w:rsid w:val="5F36AF47"/>
    <w:rsid w:val="6009E2CB"/>
    <w:rsid w:val="6022A8E2"/>
    <w:rsid w:val="602F81E2"/>
    <w:rsid w:val="611BC79D"/>
    <w:rsid w:val="61A09570"/>
    <w:rsid w:val="61DDCBCE"/>
    <w:rsid w:val="620EE9A2"/>
    <w:rsid w:val="62225A20"/>
    <w:rsid w:val="62AB25A0"/>
    <w:rsid w:val="62C69EA0"/>
    <w:rsid w:val="631583D0"/>
    <w:rsid w:val="637FD87D"/>
    <w:rsid w:val="6452C771"/>
    <w:rsid w:val="64BB83E1"/>
    <w:rsid w:val="6508A251"/>
    <w:rsid w:val="651324D8"/>
    <w:rsid w:val="654DDC42"/>
    <w:rsid w:val="656A8A8E"/>
    <w:rsid w:val="65D18D87"/>
    <w:rsid w:val="65EA63B3"/>
    <w:rsid w:val="667B062C"/>
    <w:rsid w:val="6813EB39"/>
    <w:rsid w:val="6833E4F5"/>
    <w:rsid w:val="698FBB6E"/>
    <w:rsid w:val="6BEF16AB"/>
    <w:rsid w:val="6C4877B7"/>
    <w:rsid w:val="6C54A169"/>
    <w:rsid w:val="6C6CD06E"/>
    <w:rsid w:val="6CB1EE9B"/>
    <w:rsid w:val="6CEFCCE5"/>
    <w:rsid w:val="6E8B9D46"/>
    <w:rsid w:val="6E9113C6"/>
    <w:rsid w:val="6EFDB9F0"/>
    <w:rsid w:val="6F072FB4"/>
    <w:rsid w:val="6F0C1B09"/>
    <w:rsid w:val="6F36D88B"/>
    <w:rsid w:val="6FCBE19C"/>
    <w:rsid w:val="6FD6B261"/>
    <w:rsid w:val="6FE0C72F"/>
    <w:rsid w:val="700D1479"/>
    <w:rsid w:val="7022D65F"/>
    <w:rsid w:val="7032AF1B"/>
    <w:rsid w:val="71ED0E28"/>
    <w:rsid w:val="72355AB2"/>
    <w:rsid w:val="7235F63E"/>
    <w:rsid w:val="728C62C6"/>
    <w:rsid w:val="73BDBAEF"/>
    <w:rsid w:val="7490FB27"/>
    <w:rsid w:val="75796095"/>
    <w:rsid w:val="76B625E4"/>
    <w:rsid w:val="772DEE06"/>
    <w:rsid w:val="7762E99E"/>
    <w:rsid w:val="7779AB3F"/>
    <w:rsid w:val="77877444"/>
    <w:rsid w:val="77B36A48"/>
    <w:rsid w:val="78B759B9"/>
    <w:rsid w:val="79597FCF"/>
    <w:rsid w:val="79646C4A"/>
    <w:rsid w:val="796F7263"/>
    <w:rsid w:val="79A59745"/>
    <w:rsid w:val="79CFD8EC"/>
    <w:rsid w:val="79EDC6A6"/>
    <w:rsid w:val="7B6BA94D"/>
    <w:rsid w:val="7B899707"/>
    <w:rsid w:val="7BDBBAE2"/>
    <w:rsid w:val="7C2A32A2"/>
    <w:rsid w:val="7C97A3AD"/>
    <w:rsid w:val="7CA68A48"/>
    <w:rsid w:val="7CA9C004"/>
    <w:rsid w:val="7D83544C"/>
    <w:rsid w:val="7EC27AC0"/>
    <w:rsid w:val="7EE390D1"/>
    <w:rsid w:val="7F4CEA6D"/>
    <w:rsid w:val="7F84E473"/>
    <w:rsid w:val="7FB436E4"/>
    <w:rsid w:val="7FC76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382BD0"/>
  </w:style>
  <w:style w:type="character" w:styleId="scxw204598237" w:customStyle="1">
    <w:name w:val="scxw204598237"/>
    <w:basedOn w:val="DefaultParagraphFont"/>
    <w:rsid w:val="00D63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4909">
      <w:bodyDiv w:val="1"/>
      <w:marLeft w:val="0"/>
      <w:marRight w:val="0"/>
      <w:marTop w:val="0"/>
      <w:marBottom w:val="0"/>
      <w:divBdr>
        <w:top w:val="none" w:sz="0" w:space="0" w:color="auto"/>
        <w:left w:val="none" w:sz="0" w:space="0" w:color="auto"/>
        <w:bottom w:val="none" w:sz="0" w:space="0" w:color="auto"/>
        <w:right w:val="none" w:sz="0" w:space="0" w:color="auto"/>
      </w:divBdr>
      <w:divsChild>
        <w:div w:id="583564516">
          <w:marLeft w:val="0"/>
          <w:marRight w:val="0"/>
          <w:marTop w:val="0"/>
          <w:marBottom w:val="0"/>
          <w:divBdr>
            <w:top w:val="none" w:sz="0" w:space="0" w:color="auto"/>
            <w:left w:val="none" w:sz="0" w:space="0" w:color="auto"/>
            <w:bottom w:val="none" w:sz="0" w:space="0" w:color="auto"/>
            <w:right w:val="none" w:sz="0" w:space="0" w:color="auto"/>
          </w:divBdr>
        </w:div>
        <w:div w:id="1804080529">
          <w:marLeft w:val="0"/>
          <w:marRight w:val="0"/>
          <w:marTop w:val="0"/>
          <w:marBottom w:val="0"/>
          <w:divBdr>
            <w:top w:val="none" w:sz="0" w:space="0" w:color="auto"/>
            <w:left w:val="none" w:sz="0" w:space="0" w:color="auto"/>
            <w:bottom w:val="none" w:sz="0" w:space="0" w:color="auto"/>
            <w:right w:val="none" w:sz="0" w:space="0" w:color="auto"/>
          </w:divBdr>
        </w:div>
        <w:div w:id="2000109947">
          <w:marLeft w:val="0"/>
          <w:marRight w:val="0"/>
          <w:marTop w:val="0"/>
          <w:marBottom w:val="0"/>
          <w:divBdr>
            <w:top w:val="none" w:sz="0" w:space="0" w:color="auto"/>
            <w:left w:val="none" w:sz="0" w:space="0" w:color="auto"/>
            <w:bottom w:val="none" w:sz="0" w:space="0" w:color="auto"/>
            <w:right w:val="none" w:sz="0" w:space="0" w:color="auto"/>
          </w:divBdr>
        </w:div>
        <w:div w:id="533153588">
          <w:marLeft w:val="0"/>
          <w:marRight w:val="0"/>
          <w:marTop w:val="0"/>
          <w:marBottom w:val="0"/>
          <w:divBdr>
            <w:top w:val="none" w:sz="0" w:space="0" w:color="auto"/>
            <w:left w:val="none" w:sz="0" w:space="0" w:color="auto"/>
            <w:bottom w:val="none" w:sz="0" w:space="0" w:color="auto"/>
            <w:right w:val="none" w:sz="0" w:space="0" w:color="auto"/>
          </w:divBdr>
        </w:div>
        <w:div w:id="873886759">
          <w:marLeft w:val="0"/>
          <w:marRight w:val="0"/>
          <w:marTop w:val="0"/>
          <w:marBottom w:val="0"/>
          <w:divBdr>
            <w:top w:val="none" w:sz="0" w:space="0" w:color="auto"/>
            <w:left w:val="none" w:sz="0" w:space="0" w:color="auto"/>
            <w:bottom w:val="none" w:sz="0" w:space="0" w:color="auto"/>
            <w:right w:val="none" w:sz="0" w:space="0" w:color="auto"/>
          </w:divBdr>
        </w:div>
        <w:div w:id="767314572">
          <w:marLeft w:val="0"/>
          <w:marRight w:val="0"/>
          <w:marTop w:val="0"/>
          <w:marBottom w:val="0"/>
          <w:divBdr>
            <w:top w:val="none" w:sz="0" w:space="0" w:color="auto"/>
            <w:left w:val="none" w:sz="0" w:space="0" w:color="auto"/>
            <w:bottom w:val="none" w:sz="0" w:space="0" w:color="auto"/>
            <w:right w:val="none" w:sz="0" w:space="0" w:color="auto"/>
          </w:divBdr>
        </w:div>
        <w:div w:id="2061661054">
          <w:marLeft w:val="0"/>
          <w:marRight w:val="0"/>
          <w:marTop w:val="0"/>
          <w:marBottom w:val="0"/>
          <w:divBdr>
            <w:top w:val="none" w:sz="0" w:space="0" w:color="auto"/>
            <w:left w:val="none" w:sz="0" w:space="0" w:color="auto"/>
            <w:bottom w:val="none" w:sz="0" w:space="0" w:color="auto"/>
            <w:right w:val="none" w:sz="0" w:space="0" w:color="auto"/>
          </w:divBdr>
        </w:div>
        <w:div w:id="1421364900">
          <w:marLeft w:val="0"/>
          <w:marRight w:val="0"/>
          <w:marTop w:val="0"/>
          <w:marBottom w:val="0"/>
          <w:divBdr>
            <w:top w:val="none" w:sz="0" w:space="0" w:color="auto"/>
            <w:left w:val="none" w:sz="0" w:space="0" w:color="auto"/>
            <w:bottom w:val="none" w:sz="0" w:space="0" w:color="auto"/>
            <w:right w:val="none" w:sz="0" w:space="0" w:color="auto"/>
          </w:divBdr>
        </w:div>
        <w:div w:id="167797821">
          <w:marLeft w:val="0"/>
          <w:marRight w:val="0"/>
          <w:marTop w:val="0"/>
          <w:marBottom w:val="0"/>
          <w:divBdr>
            <w:top w:val="none" w:sz="0" w:space="0" w:color="auto"/>
            <w:left w:val="none" w:sz="0" w:space="0" w:color="auto"/>
            <w:bottom w:val="none" w:sz="0" w:space="0" w:color="auto"/>
            <w:right w:val="none" w:sz="0" w:space="0" w:color="auto"/>
          </w:divBdr>
        </w:div>
        <w:div w:id="631980823">
          <w:marLeft w:val="0"/>
          <w:marRight w:val="0"/>
          <w:marTop w:val="0"/>
          <w:marBottom w:val="0"/>
          <w:divBdr>
            <w:top w:val="none" w:sz="0" w:space="0" w:color="auto"/>
            <w:left w:val="none" w:sz="0" w:space="0" w:color="auto"/>
            <w:bottom w:val="none" w:sz="0" w:space="0" w:color="auto"/>
            <w:right w:val="none" w:sz="0" w:space="0" w:color="auto"/>
          </w:divBdr>
        </w:div>
        <w:div w:id="1606573293">
          <w:marLeft w:val="0"/>
          <w:marRight w:val="0"/>
          <w:marTop w:val="0"/>
          <w:marBottom w:val="0"/>
          <w:divBdr>
            <w:top w:val="none" w:sz="0" w:space="0" w:color="auto"/>
            <w:left w:val="none" w:sz="0" w:space="0" w:color="auto"/>
            <w:bottom w:val="none" w:sz="0" w:space="0" w:color="auto"/>
            <w:right w:val="none" w:sz="0" w:space="0" w:color="auto"/>
          </w:divBdr>
        </w:div>
        <w:div w:id="138617763">
          <w:marLeft w:val="0"/>
          <w:marRight w:val="0"/>
          <w:marTop w:val="0"/>
          <w:marBottom w:val="0"/>
          <w:divBdr>
            <w:top w:val="none" w:sz="0" w:space="0" w:color="auto"/>
            <w:left w:val="none" w:sz="0" w:space="0" w:color="auto"/>
            <w:bottom w:val="none" w:sz="0" w:space="0" w:color="auto"/>
            <w:right w:val="none" w:sz="0" w:space="0" w:color="auto"/>
          </w:divBdr>
        </w:div>
        <w:div w:id="1220704194">
          <w:marLeft w:val="0"/>
          <w:marRight w:val="0"/>
          <w:marTop w:val="0"/>
          <w:marBottom w:val="0"/>
          <w:divBdr>
            <w:top w:val="none" w:sz="0" w:space="0" w:color="auto"/>
            <w:left w:val="none" w:sz="0" w:space="0" w:color="auto"/>
            <w:bottom w:val="none" w:sz="0" w:space="0" w:color="auto"/>
            <w:right w:val="none" w:sz="0" w:space="0" w:color="auto"/>
          </w:divBdr>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594828825">
      <w:bodyDiv w:val="1"/>
      <w:marLeft w:val="0"/>
      <w:marRight w:val="0"/>
      <w:marTop w:val="0"/>
      <w:marBottom w:val="0"/>
      <w:divBdr>
        <w:top w:val="none" w:sz="0" w:space="0" w:color="auto"/>
        <w:left w:val="none" w:sz="0" w:space="0" w:color="auto"/>
        <w:bottom w:val="none" w:sz="0" w:space="0" w:color="auto"/>
        <w:right w:val="none" w:sz="0" w:space="0" w:color="auto"/>
      </w:divBdr>
      <w:divsChild>
        <w:div w:id="753821842">
          <w:marLeft w:val="0"/>
          <w:marRight w:val="0"/>
          <w:marTop w:val="0"/>
          <w:marBottom w:val="0"/>
          <w:divBdr>
            <w:top w:val="none" w:sz="0" w:space="0" w:color="auto"/>
            <w:left w:val="none" w:sz="0" w:space="0" w:color="auto"/>
            <w:bottom w:val="none" w:sz="0" w:space="0" w:color="auto"/>
            <w:right w:val="none" w:sz="0" w:space="0" w:color="auto"/>
          </w:divBdr>
        </w:div>
        <w:div w:id="1066949587">
          <w:marLeft w:val="0"/>
          <w:marRight w:val="0"/>
          <w:marTop w:val="0"/>
          <w:marBottom w:val="0"/>
          <w:divBdr>
            <w:top w:val="none" w:sz="0" w:space="0" w:color="auto"/>
            <w:left w:val="none" w:sz="0" w:space="0" w:color="auto"/>
            <w:bottom w:val="none" w:sz="0" w:space="0" w:color="auto"/>
            <w:right w:val="none" w:sz="0" w:space="0" w:color="auto"/>
          </w:divBdr>
        </w:div>
        <w:div w:id="1119179014">
          <w:marLeft w:val="0"/>
          <w:marRight w:val="0"/>
          <w:marTop w:val="0"/>
          <w:marBottom w:val="0"/>
          <w:divBdr>
            <w:top w:val="none" w:sz="0" w:space="0" w:color="auto"/>
            <w:left w:val="none" w:sz="0" w:space="0" w:color="auto"/>
            <w:bottom w:val="none" w:sz="0" w:space="0" w:color="auto"/>
            <w:right w:val="none" w:sz="0" w:space="0" w:color="auto"/>
          </w:divBdr>
        </w:div>
        <w:div w:id="1927225974">
          <w:marLeft w:val="0"/>
          <w:marRight w:val="0"/>
          <w:marTop w:val="0"/>
          <w:marBottom w:val="0"/>
          <w:divBdr>
            <w:top w:val="none" w:sz="0" w:space="0" w:color="auto"/>
            <w:left w:val="none" w:sz="0" w:space="0" w:color="auto"/>
            <w:bottom w:val="none" w:sz="0" w:space="0" w:color="auto"/>
            <w:right w:val="none" w:sz="0" w:space="0" w:color="auto"/>
          </w:divBdr>
        </w:div>
      </w:divsChild>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107165233">
      <w:bodyDiv w:val="1"/>
      <w:marLeft w:val="0"/>
      <w:marRight w:val="0"/>
      <w:marTop w:val="0"/>
      <w:marBottom w:val="0"/>
      <w:divBdr>
        <w:top w:val="none" w:sz="0" w:space="0" w:color="auto"/>
        <w:left w:val="none" w:sz="0" w:space="0" w:color="auto"/>
        <w:bottom w:val="none" w:sz="0" w:space="0" w:color="auto"/>
        <w:right w:val="none" w:sz="0" w:space="0" w:color="auto"/>
      </w:divBdr>
      <w:divsChild>
        <w:div w:id="608975260">
          <w:marLeft w:val="0"/>
          <w:marRight w:val="0"/>
          <w:marTop w:val="0"/>
          <w:marBottom w:val="0"/>
          <w:divBdr>
            <w:top w:val="none" w:sz="0" w:space="0" w:color="auto"/>
            <w:left w:val="none" w:sz="0" w:space="0" w:color="auto"/>
            <w:bottom w:val="none" w:sz="0" w:space="0" w:color="auto"/>
            <w:right w:val="none" w:sz="0" w:space="0" w:color="auto"/>
          </w:divBdr>
        </w:div>
        <w:div w:id="1022631813">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14474347">
      <w:bodyDiv w:val="1"/>
      <w:marLeft w:val="0"/>
      <w:marRight w:val="0"/>
      <w:marTop w:val="0"/>
      <w:marBottom w:val="0"/>
      <w:divBdr>
        <w:top w:val="none" w:sz="0" w:space="0" w:color="auto"/>
        <w:left w:val="none" w:sz="0" w:space="0" w:color="auto"/>
        <w:bottom w:val="none" w:sz="0" w:space="0" w:color="auto"/>
        <w:right w:val="none" w:sz="0" w:space="0" w:color="auto"/>
      </w:divBdr>
      <w:divsChild>
        <w:div w:id="106777952">
          <w:marLeft w:val="0"/>
          <w:marRight w:val="0"/>
          <w:marTop w:val="0"/>
          <w:marBottom w:val="0"/>
          <w:divBdr>
            <w:top w:val="none" w:sz="0" w:space="0" w:color="auto"/>
            <w:left w:val="none" w:sz="0" w:space="0" w:color="auto"/>
            <w:bottom w:val="none" w:sz="0" w:space="0" w:color="auto"/>
            <w:right w:val="none" w:sz="0" w:space="0" w:color="auto"/>
          </w:divBdr>
        </w:div>
        <w:div w:id="1923567534">
          <w:marLeft w:val="0"/>
          <w:marRight w:val="0"/>
          <w:marTop w:val="0"/>
          <w:marBottom w:val="0"/>
          <w:divBdr>
            <w:top w:val="none" w:sz="0" w:space="0" w:color="auto"/>
            <w:left w:val="none" w:sz="0" w:space="0" w:color="auto"/>
            <w:bottom w:val="none" w:sz="0" w:space="0" w:color="auto"/>
            <w:right w:val="none" w:sz="0" w:space="0" w:color="auto"/>
          </w:divBdr>
        </w:div>
        <w:div w:id="1418792007">
          <w:marLeft w:val="0"/>
          <w:marRight w:val="0"/>
          <w:marTop w:val="0"/>
          <w:marBottom w:val="0"/>
          <w:divBdr>
            <w:top w:val="none" w:sz="0" w:space="0" w:color="auto"/>
            <w:left w:val="none" w:sz="0" w:space="0" w:color="auto"/>
            <w:bottom w:val="none" w:sz="0" w:space="0" w:color="auto"/>
            <w:right w:val="none" w:sz="0" w:space="0" w:color="auto"/>
          </w:divBdr>
        </w:div>
        <w:div w:id="14892599">
          <w:marLeft w:val="0"/>
          <w:marRight w:val="0"/>
          <w:marTop w:val="0"/>
          <w:marBottom w:val="0"/>
          <w:divBdr>
            <w:top w:val="none" w:sz="0" w:space="0" w:color="auto"/>
            <w:left w:val="none" w:sz="0" w:space="0" w:color="auto"/>
            <w:bottom w:val="none" w:sz="0" w:space="0" w:color="auto"/>
            <w:right w:val="none" w:sz="0" w:space="0" w:color="auto"/>
          </w:divBdr>
        </w:div>
      </w:divsChild>
    </w:div>
    <w:div w:id="1570648247">
      <w:bodyDiv w:val="1"/>
      <w:marLeft w:val="0"/>
      <w:marRight w:val="0"/>
      <w:marTop w:val="0"/>
      <w:marBottom w:val="0"/>
      <w:divBdr>
        <w:top w:val="none" w:sz="0" w:space="0" w:color="auto"/>
        <w:left w:val="none" w:sz="0" w:space="0" w:color="auto"/>
        <w:bottom w:val="none" w:sz="0" w:space="0" w:color="auto"/>
        <w:right w:val="none" w:sz="0" w:space="0" w:color="auto"/>
      </w:divBdr>
      <w:divsChild>
        <w:div w:id="1549299183">
          <w:marLeft w:val="0"/>
          <w:marRight w:val="0"/>
          <w:marTop w:val="0"/>
          <w:marBottom w:val="0"/>
          <w:divBdr>
            <w:top w:val="none" w:sz="0" w:space="0" w:color="auto"/>
            <w:left w:val="none" w:sz="0" w:space="0" w:color="auto"/>
            <w:bottom w:val="none" w:sz="0" w:space="0" w:color="auto"/>
            <w:right w:val="none" w:sz="0" w:space="0" w:color="auto"/>
          </w:divBdr>
        </w:div>
        <w:div w:id="194970023">
          <w:marLeft w:val="0"/>
          <w:marRight w:val="0"/>
          <w:marTop w:val="0"/>
          <w:marBottom w:val="0"/>
          <w:divBdr>
            <w:top w:val="none" w:sz="0" w:space="0" w:color="auto"/>
            <w:left w:val="none" w:sz="0" w:space="0" w:color="auto"/>
            <w:bottom w:val="none" w:sz="0" w:space="0" w:color="auto"/>
            <w:right w:val="none" w:sz="0" w:space="0" w:color="auto"/>
          </w:divBdr>
        </w:div>
        <w:div w:id="1998073121">
          <w:marLeft w:val="0"/>
          <w:marRight w:val="0"/>
          <w:marTop w:val="0"/>
          <w:marBottom w:val="0"/>
          <w:divBdr>
            <w:top w:val="none" w:sz="0" w:space="0" w:color="auto"/>
            <w:left w:val="none" w:sz="0" w:space="0" w:color="auto"/>
            <w:bottom w:val="none" w:sz="0" w:space="0" w:color="auto"/>
            <w:right w:val="none" w:sz="0" w:space="0" w:color="auto"/>
          </w:divBdr>
        </w:div>
        <w:div w:id="1438450326">
          <w:marLeft w:val="0"/>
          <w:marRight w:val="0"/>
          <w:marTop w:val="0"/>
          <w:marBottom w:val="0"/>
          <w:divBdr>
            <w:top w:val="none" w:sz="0" w:space="0" w:color="auto"/>
            <w:left w:val="none" w:sz="0" w:space="0" w:color="auto"/>
            <w:bottom w:val="none" w:sz="0" w:space="0" w:color="auto"/>
            <w:right w:val="none" w:sz="0" w:space="0" w:color="auto"/>
          </w:divBdr>
        </w:div>
        <w:div w:id="1242718249">
          <w:marLeft w:val="0"/>
          <w:marRight w:val="0"/>
          <w:marTop w:val="0"/>
          <w:marBottom w:val="0"/>
          <w:divBdr>
            <w:top w:val="none" w:sz="0" w:space="0" w:color="auto"/>
            <w:left w:val="none" w:sz="0" w:space="0" w:color="auto"/>
            <w:bottom w:val="none" w:sz="0" w:space="0" w:color="auto"/>
            <w:right w:val="none" w:sz="0" w:space="0" w:color="auto"/>
          </w:divBdr>
        </w:div>
        <w:div w:id="727144536">
          <w:marLeft w:val="0"/>
          <w:marRight w:val="0"/>
          <w:marTop w:val="0"/>
          <w:marBottom w:val="0"/>
          <w:divBdr>
            <w:top w:val="none" w:sz="0" w:space="0" w:color="auto"/>
            <w:left w:val="none" w:sz="0" w:space="0" w:color="auto"/>
            <w:bottom w:val="none" w:sz="0" w:space="0" w:color="auto"/>
            <w:right w:val="none" w:sz="0" w:space="0" w:color="auto"/>
          </w:divBdr>
        </w:div>
        <w:div w:id="1175071107">
          <w:marLeft w:val="0"/>
          <w:marRight w:val="0"/>
          <w:marTop w:val="0"/>
          <w:marBottom w:val="0"/>
          <w:divBdr>
            <w:top w:val="none" w:sz="0" w:space="0" w:color="auto"/>
            <w:left w:val="none" w:sz="0" w:space="0" w:color="auto"/>
            <w:bottom w:val="none" w:sz="0" w:space="0" w:color="auto"/>
            <w:right w:val="none" w:sz="0" w:space="0" w:color="auto"/>
          </w:divBdr>
        </w:div>
        <w:div w:id="446315136">
          <w:marLeft w:val="0"/>
          <w:marRight w:val="0"/>
          <w:marTop w:val="0"/>
          <w:marBottom w:val="0"/>
          <w:divBdr>
            <w:top w:val="none" w:sz="0" w:space="0" w:color="auto"/>
            <w:left w:val="none" w:sz="0" w:space="0" w:color="auto"/>
            <w:bottom w:val="none" w:sz="0" w:space="0" w:color="auto"/>
            <w:right w:val="none" w:sz="0" w:space="0" w:color="auto"/>
          </w:divBdr>
        </w:div>
        <w:div w:id="1750813119">
          <w:marLeft w:val="0"/>
          <w:marRight w:val="0"/>
          <w:marTop w:val="0"/>
          <w:marBottom w:val="0"/>
          <w:divBdr>
            <w:top w:val="none" w:sz="0" w:space="0" w:color="auto"/>
            <w:left w:val="none" w:sz="0" w:space="0" w:color="auto"/>
            <w:bottom w:val="none" w:sz="0" w:space="0" w:color="auto"/>
            <w:right w:val="none" w:sz="0" w:space="0" w:color="auto"/>
          </w:divBdr>
        </w:div>
        <w:div w:id="1149326556">
          <w:marLeft w:val="0"/>
          <w:marRight w:val="0"/>
          <w:marTop w:val="0"/>
          <w:marBottom w:val="0"/>
          <w:divBdr>
            <w:top w:val="none" w:sz="0" w:space="0" w:color="auto"/>
            <w:left w:val="none" w:sz="0" w:space="0" w:color="auto"/>
            <w:bottom w:val="none" w:sz="0" w:space="0" w:color="auto"/>
            <w:right w:val="none" w:sz="0" w:space="0" w:color="auto"/>
          </w:divBdr>
        </w:div>
        <w:div w:id="333841496">
          <w:marLeft w:val="0"/>
          <w:marRight w:val="0"/>
          <w:marTop w:val="0"/>
          <w:marBottom w:val="0"/>
          <w:divBdr>
            <w:top w:val="none" w:sz="0" w:space="0" w:color="auto"/>
            <w:left w:val="none" w:sz="0" w:space="0" w:color="auto"/>
            <w:bottom w:val="none" w:sz="0" w:space="0" w:color="auto"/>
            <w:right w:val="none" w:sz="0" w:space="0" w:color="auto"/>
          </w:divBdr>
        </w:div>
        <w:div w:id="647366662">
          <w:marLeft w:val="0"/>
          <w:marRight w:val="0"/>
          <w:marTop w:val="0"/>
          <w:marBottom w:val="0"/>
          <w:divBdr>
            <w:top w:val="none" w:sz="0" w:space="0" w:color="auto"/>
            <w:left w:val="none" w:sz="0" w:space="0" w:color="auto"/>
            <w:bottom w:val="none" w:sz="0" w:space="0" w:color="auto"/>
            <w:right w:val="none" w:sz="0" w:space="0" w:color="auto"/>
          </w:divBdr>
        </w:div>
      </w:divsChild>
    </w:div>
    <w:div w:id="1601717914">
      <w:bodyDiv w:val="1"/>
      <w:marLeft w:val="0"/>
      <w:marRight w:val="0"/>
      <w:marTop w:val="0"/>
      <w:marBottom w:val="0"/>
      <w:divBdr>
        <w:top w:val="none" w:sz="0" w:space="0" w:color="auto"/>
        <w:left w:val="none" w:sz="0" w:space="0" w:color="auto"/>
        <w:bottom w:val="none" w:sz="0" w:space="0" w:color="auto"/>
        <w:right w:val="none" w:sz="0" w:space="0" w:color="auto"/>
      </w:divBdr>
      <w:divsChild>
        <w:div w:id="780104276">
          <w:marLeft w:val="0"/>
          <w:marRight w:val="0"/>
          <w:marTop w:val="0"/>
          <w:marBottom w:val="0"/>
          <w:divBdr>
            <w:top w:val="none" w:sz="0" w:space="0" w:color="auto"/>
            <w:left w:val="none" w:sz="0" w:space="0" w:color="auto"/>
            <w:bottom w:val="none" w:sz="0" w:space="0" w:color="auto"/>
            <w:right w:val="none" w:sz="0" w:space="0" w:color="auto"/>
          </w:divBdr>
        </w:div>
        <w:div w:id="428157645">
          <w:marLeft w:val="0"/>
          <w:marRight w:val="0"/>
          <w:marTop w:val="0"/>
          <w:marBottom w:val="0"/>
          <w:divBdr>
            <w:top w:val="none" w:sz="0" w:space="0" w:color="auto"/>
            <w:left w:val="none" w:sz="0" w:space="0" w:color="auto"/>
            <w:bottom w:val="none" w:sz="0" w:space="0" w:color="auto"/>
            <w:right w:val="none" w:sz="0" w:space="0" w:color="auto"/>
          </w:divBdr>
        </w:div>
        <w:div w:id="184297145">
          <w:marLeft w:val="0"/>
          <w:marRight w:val="0"/>
          <w:marTop w:val="0"/>
          <w:marBottom w:val="0"/>
          <w:divBdr>
            <w:top w:val="none" w:sz="0" w:space="0" w:color="auto"/>
            <w:left w:val="none" w:sz="0" w:space="0" w:color="auto"/>
            <w:bottom w:val="none" w:sz="0" w:space="0" w:color="auto"/>
            <w:right w:val="none" w:sz="0" w:space="0" w:color="auto"/>
          </w:divBdr>
        </w:div>
        <w:div w:id="579868705">
          <w:marLeft w:val="0"/>
          <w:marRight w:val="0"/>
          <w:marTop w:val="0"/>
          <w:marBottom w:val="0"/>
          <w:divBdr>
            <w:top w:val="none" w:sz="0" w:space="0" w:color="auto"/>
            <w:left w:val="none" w:sz="0" w:space="0" w:color="auto"/>
            <w:bottom w:val="none" w:sz="0" w:space="0" w:color="auto"/>
            <w:right w:val="none" w:sz="0" w:space="0" w:color="auto"/>
          </w:divBdr>
        </w:div>
        <w:div w:id="801727085">
          <w:marLeft w:val="0"/>
          <w:marRight w:val="0"/>
          <w:marTop w:val="0"/>
          <w:marBottom w:val="0"/>
          <w:divBdr>
            <w:top w:val="none" w:sz="0" w:space="0" w:color="auto"/>
            <w:left w:val="none" w:sz="0" w:space="0" w:color="auto"/>
            <w:bottom w:val="none" w:sz="0" w:space="0" w:color="auto"/>
            <w:right w:val="none" w:sz="0" w:space="0" w:color="auto"/>
          </w:divBdr>
        </w:div>
        <w:div w:id="608271798">
          <w:marLeft w:val="0"/>
          <w:marRight w:val="0"/>
          <w:marTop w:val="0"/>
          <w:marBottom w:val="0"/>
          <w:divBdr>
            <w:top w:val="none" w:sz="0" w:space="0" w:color="auto"/>
            <w:left w:val="none" w:sz="0" w:space="0" w:color="auto"/>
            <w:bottom w:val="none" w:sz="0" w:space="0" w:color="auto"/>
            <w:right w:val="none" w:sz="0" w:space="0" w:color="auto"/>
          </w:divBdr>
        </w:div>
        <w:div w:id="1612126430">
          <w:marLeft w:val="0"/>
          <w:marRight w:val="0"/>
          <w:marTop w:val="0"/>
          <w:marBottom w:val="0"/>
          <w:divBdr>
            <w:top w:val="none" w:sz="0" w:space="0" w:color="auto"/>
            <w:left w:val="none" w:sz="0" w:space="0" w:color="auto"/>
            <w:bottom w:val="none" w:sz="0" w:space="0" w:color="auto"/>
            <w:right w:val="none" w:sz="0" w:space="0" w:color="auto"/>
          </w:divBdr>
        </w:div>
        <w:div w:id="234701514">
          <w:marLeft w:val="0"/>
          <w:marRight w:val="0"/>
          <w:marTop w:val="0"/>
          <w:marBottom w:val="0"/>
          <w:divBdr>
            <w:top w:val="none" w:sz="0" w:space="0" w:color="auto"/>
            <w:left w:val="none" w:sz="0" w:space="0" w:color="auto"/>
            <w:bottom w:val="none" w:sz="0" w:space="0" w:color="auto"/>
            <w:right w:val="none" w:sz="0" w:space="0" w:color="auto"/>
          </w:divBdr>
        </w:div>
        <w:div w:id="1739203524">
          <w:marLeft w:val="0"/>
          <w:marRight w:val="0"/>
          <w:marTop w:val="0"/>
          <w:marBottom w:val="0"/>
          <w:divBdr>
            <w:top w:val="none" w:sz="0" w:space="0" w:color="auto"/>
            <w:left w:val="none" w:sz="0" w:space="0" w:color="auto"/>
            <w:bottom w:val="none" w:sz="0" w:space="0" w:color="auto"/>
            <w:right w:val="none" w:sz="0" w:space="0" w:color="auto"/>
          </w:divBdr>
        </w:div>
        <w:div w:id="777410819">
          <w:marLeft w:val="0"/>
          <w:marRight w:val="0"/>
          <w:marTop w:val="0"/>
          <w:marBottom w:val="0"/>
          <w:divBdr>
            <w:top w:val="none" w:sz="0" w:space="0" w:color="auto"/>
            <w:left w:val="none" w:sz="0" w:space="0" w:color="auto"/>
            <w:bottom w:val="none" w:sz="0" w:space="0" w:color="auto"/>
            <w:right w:val="none" w:sz="0" w:space="0" w:color="auto"/>
          </w:divBdr>
        </w:div>
      </w:divsChild>
    </w:div>
    <w:div w:id="1619793725">
      <w:bodyDiv w:val="1"/>
      <w:marLeft w:val="0"/>
      <w:marRight w:val="0"/>
      <w:marTop w:val="0"/>
      <w:marBottom w:val="0"/>
      <w:divBdr>
        <w:top w:val="none" w:sz="0" w:space="0" w:color="auto"/>
        <w:left w:val="none" w:sz="0" w:space="0" w:color="auto"/>
        <w:bottom w:val="none" w:sz="0" w:space="0" w:color="auto"/>
        <w:right w:val="none" w:sz="0" w:space="0" w:color="auto"/>
      </w:divBdr>
      <w:divsChild>
        <w:div w:id="914700962">
          <w:marLeft w:val="0"/>
          <w:marRight w:val="0"/>
          <w:marTop w:val="0"/>
          <w:marBottom w:val="0"/>
          <w:divBdr>
            <w:top w:val="none" w:sz="0" w:space="0" w:color="auto"/>
            <w:left w:val="none" w:sz="0" w:space="0" w:color="auto"/>
            <w:bottom w:val="none" w:sz="0" w:space="0" w:color="auto"/>
            <w:right w:val="none" w:sz="0" w:space="0" w:color="auto"/>
          </w:divBdr>
        </w:div>
        <w:div w:id="1849060397">
          <w:marLeft w:val="0"/>
          <w:marRight w:val="0"/>
          <w:marTop w:val="0"/>
          <w:marBottom w:val="0"/>
          <w:divBdr>
            <w:top w:val="none" w:sz="0" w:space="0" w:color="auto"/>
            <w:left w:val="none" w:sz="0" w:space="0" w:color="auto"/>
            <w:bottom w:val="none" w:sz="0" w:space="0" w:color="auto"/>
            <w:right w:val="none" w:sz="0" w:space="0" w:color="auto"/>
          </w:divBdr>
        </w:div>
        <w:div w:id="665204059">
          <w:marLeft w:val="0"/>
          <w:marRight w:val="0"/>
          <w:marTop w:val="0"/>
          <w:marBottom w:val="0"/>
          <w:divBdr>
            <w:top w:val="none" w:sz="0" w:space="0" w:color="auto"/>
            <w:left w:val="none" w:sz="0" w:space="0" w:color="auto"/>
            <w:bottom w:val="none" w:sz="0" w:space="0" w:color="auto"/>
            <w:right w:val="none" w:sz="0" w:space="0" w:color="auto"/>
          </w:divBdr>
        </w:div>
        <w:div w:id="2028363071">
          <w:marLeft w:val="0"/>
          <w:marRight w:val="0"/>
          <w:marTop w:val="0"/>
          <w:marBottom w:val="0"/>
          <w:divBdr>
            <w:top w:val="none" w:sz="0" w:space="0" w:color="auto"/>
            <w:left w:val="none" w:sz="0" w:space="0" w:color="auto"/>
            <w:bottom w:val="none" w:sz="0" w:space="0" w:color="auto"/>
            <w:right w:val="none" w:sz="0" w:space="0" w:color="auto"/>
          </w:divBdr>
        </w:div>
        <w:div w:id="1773814059">
          <w:marLeft w:val="0"/>
          <w:marRight w:val="0"/>
          <w:marTop w:val="0"/>
          <w:marBottom w:val="0"/>
          <w:divBdr>
            <w:top w:val="none" w:sz="0" w:space="0" w:color="auto"/>
            <w:left w:val="none" w:sz="0" w:space="0" w:color="auto"/>
            <w:bottom w:val="none" w:sz="0" w:space="0" w:color="auto"/>
            <w:right w:val="none" w:sz="0" w:space="0" w:color="auto"/>
          </w:divBdr>
        </w:div>
        <w:div w:id="606742005">
          <w:marLeft w:val="0"/>
          <w:marRight w:val="0"/>
          <w:marTop w:val="0"/>
          <w:marBottom w:val="0"/>
          <w:divBdr>
            <w:top w:val="none" w:sz="0" w:space="0" w:color="auto"/>
            <w:left w:val="none" w:sz="0" w:space="0" w:color="auto"/>
            <w:bottom w:val="none" w:sz="0" w:space="0" w:color="auto"/>
            <w:right w:val="none" w:sz="0" w:space="0" w:color="auto"/>
          </w:divBdr>
        </w:div>
        <w:div w:id="836964976">
          <w:marLeft w:val="0"/>
          <w:marRight w:val="0"/>
          <w:marTop w:val="0"/>
          <w:marBottom w:val="0"/>
          <w:divBdr>
            <w:top w:val="none" w:sz="0" w:space="0" w:color="auto"/>
            <w:left w:val="none" w:sz="0" w:space="0" w:color="auto"/>
            <w:bottom w:val="none" w:sz="0" w:space="0" w:color="auto"/>
            <w:right w:val="none" w:sz="0" w:space="0" w:color="auto"/>
          </w:divBdr>
        </w:div>
      </w:divsChild>
    </w:div>
    <w:div w:id="1801722759">
      <w:bodyDiv w:val="1"/>
      <w:marLeft w:val="0"/>
      <w:marRight w:val="0"/>
      <w:marTop w:val="0"/>
      <w:marBottom w:val="0"/>
      <w:divBdr>
        <w:top w:val="none" w:sz="0" w:space="0" w:color="auto"/>
        <w:left w:val="none" w:sz="0" w:space="0" w:color="auto"/>
        <w:bottom w:val="none" w:sz="0" w:space="0" w:color="auto"/>
        <w:right w:val="none" w:sz="0" w:space="0" w:color="auto"/>
      </w:divBdr>
      <w:divsChild>
        <w:div w:id="990671014">
          <w:marLeft w:val="0"/>
          <w:marRight w:val="0"/>
          <w:marTop w:val="0"/>
          <w:marBottom w:val="0"/>
          <w:divBdr>
            <w:top w:val="none" w:sz="0" w:space="0" w:color="auto"/>
            <w:left w:val="none" w:sz="0" w:space="0" w:color="auto"/>
            <w:bottom w:val="none" w:sz="0" w:space="0" w:color="auto"/>
            <w:right w:val="none" w:sz="0" w:space="0" w:color="auto"/>
          </w:divBdr>
        </w:div>
        <w:div w:id="944383869">
          <w:marLeft w:val="0"/>
          <w:marRight w:val="0"/>
          <w:marTop w:val="0"/>
          <w:marBottom w:val="0"/>
          <w:divBdr>
            <w:top w:val="none" w:sz="0" w:space="0" w:color="auto"/>
            <w:left w:val="none" w:sz="0" w:space="0" w:color="auto"/>
            <w:bottom w:val="none" w:sz="0" w:space="0" w:color="auto"/>
            <w:right w:val="none" w:sz="0" w:space="0" w:color="auto"/>
          </w:divBdr>
        </w:div>
        <w:div w:id="1777872582">
          <w:marLeft w:val="0"/>
          <w:marRight w:val="0"/>
          <w:marTop w:val="0"/>
          <w:marBottom w:val="0"/>
          <w:divBdr>
            <w:top w:val="none" w:sz="0" w:space="0" w:color="auto"/>
            <w:left w:val="none" w:sz="0" w:space="0" w:color="auto"/>
            <w:bottom w:val="none" w:sz="0" w:space="0" w:color="auto"/>
            <w:right w:val="none" w:sz="0" w:space="0" w:color="auto"/>
          </w:divBdr>
        </w:div>
        <w:div w:id="133378362">
          <w:marLeft w:val="0"/>
          <w:marRight w:val="0"/>
          <w:marTop w:val="0"/>
          <w:marBottom w:val="0"/>
          <w:divBdr>
            <w:top w:val="none" w:sz="0" w:space="0" w:color="auto"/>
            <w:left w:val="none" w:sz="0" w:space="0" w:color="auto"/>
            <w:bottom w:val="none" w:sz="0" w:space="0" w:color="auto"/>
            <w:right w:val="none" w:sz="0" w:space="0" w:color="auto"/>
          </w:divBdr>
        </w:div>
        <w:div w:id="365376012">
          <w:marLeft w:val="0"/>
          <w:marRight w:val="0"/>
          <w:marTop w:val="0"/>
          <w:marBottom w:val="0"/>
          <w:divBdr>
            <w:top w:val="none" w:sz="0" w:space="0" w:color="auto"/>
            <w:left w:val="none" w:sz="0" w:space="0" w:color="auto"/>
            <w:bottom w:val="none" w:sz="0" w:space="0" w:color="auto"/>
            <w:right w:val="none" w:sz="0" w:space="0" w:color="auto"/>
          </w:divBdr>
        </w:div>
        <w:div w:id="24068131">
          <w:marLeft w:val="0"/>
          <w:marRight w:val="0"/>
          <w:marTop w:val="0"/>
          <w:marBottom w:val="0"/>
          <w:divBdr>
            <w:top w:val="none" w:sz="0" w:space="0" w:color="auto"/>
            <w:left w:val="none" w:sz="0" w:space="0" w:color="auto"/>
            <w:bottom w:val="none" w:sz="0" w:space="0" w:color="auto"/>
            <w:right w:val="none" w:sz="0" w:space="0" w:color="auto"/>
          </w:divBdr>
        </w:div>
        <w:div w:id="502866833">
          <w:marLeft w:val="0"/>
          <w:marRight w:val="0"/>
          <w:marTop w:val="0"/>
          <w:marBottom w:val="0"/>
          <w:divBdr>
            <w:top w:val="none" w:sz="0" w:space="0" w:color="auto"/>
            <w:left w:val="none" w:sz="0" w:space="0" w:color="auto"/>
            <w:bottom w:val="none" w:sz="0" w:space="0" w:color="auto"/>
            <w:right w:val="none" w:sz="0" w:space="0" w:color="auto"/>
          </w:divBdr>
        </w:div>
        <w:div w:id="386299757">
          <w:marLeft w:val="0"/>
          <w:marRight w:val="0"/>
          <w:marTop w:val="0"/>
          <w:marBottom w:val="0"/>
          <w:divBdr>
            <w:top w:val="none" w:sz="0" w:space="0" w:color="auto"/>
            <w:left w:val="none" w:sz="0" w:space="0" w:color="auto"/>
            <w:bottom w:val="none" w:sz="0" w:space="0" w:color="auto"/>
            <w:right w:val="none" w:sz="0" w:space="0" w:color="auto"/>
          </w:divBdr>
        </w:div>
        <w:div w:id="999771416">
          <w:marLeft w:val="0"/>
          <w:marRight w:val="0"/>
          <w:marTop w:val="0"/>
          <w:marBottom w:val="0"/>
          <w:divBdr>
            <w:top w:val="none" w:sz="0" w:space="0" w:color="auto"/>
            <w:left w:val="none" w:sz="0" w:space="0" w:color="auto"/>
            <w:bottom w:val="none" w:sz="0" w:space="0" w:color="auto"/>
            <w:right w:val="none" w:sz="0" w:space="0" w:color="auto"/>
          </w:divBdr>
        </w:div>
        <w:div w:id="614755220">
          <w:marLeft w:val="0"/>
          <w:marRight w:val="0"/>
          <w:marTop w:val="0"/>
          <w:marBottom w:val="0"/>
          <w:divBdr>
            <w:top w:val="none" w:sz="0" w:space="0" w:color="auto"/>
            <w:left w:val="none" w:sz="0" w:space="0" w:color="auto"/>
            <w:bottom w:val="none" w:sz="0" w:space="0" w:color="auto"/>
            <w:right w:val="none" w:sz="0" w:space="0" w:color="auto"/>
          </w:divBdr>
        </w:div>
        <w:div w:id="791434819">
          <w:marLeft w:val="0"/>
          <w:marRight w:val="0"/>
          <w:marTop w:val="0"/>
          <w:marBottom w:val="0"/>
          <w:divBdr>
            <w:top w:val="none" w:sz="0" w:space="0" w:color="auto"/>
            <w:left w:val="none" w:sz="0" w:space="0" w:color="auto"/>
            <w:bottom w:val="none" w:sz="0" w:space="0" w:color="auto"/>
            <w:right w:val="none" w:sz="0" w:space="0" w:color="auto"/>
          </w:divBdr>
        </w:div>
      </w:divsChild>
    </w:div>
    <w:div w:id="1944262743">
      <w:bodyDiv w:val="1"/>
      <w:marLeft w:val="0"/>
      <w:marRight w:val="0"/>
      <w:marTop w:val="0"/>
      <w:marBottom w:val="0"/>
      <w:divBdr>
        <w:top w:val="none" w:sz="0" w:space="0" w:color="auto"/>
        <w:left w:val="none" w:sz="0" w:space="0" w:color="auto"/>
        <w:bottom w:val="none" w:sz="0" w:space="0" w:color="auto"/>
        <w:right w:val="none" w:sz="0" w:space="0" w:color="auto"/>
      </w:divBdr>
      <w:divsChild>
        <w:div w:id="1801461423">
          <w:marLeft w:val="0"/>
          <w:marRight w:val="0"/>
          <w:marTop w:val="0"/>
          <w:marBottom w:val="0"/>
          <w:divBdr>
            <w:top w:val="none" w:sz="0" w:space="0" w:color="auto"/>
            <w:left w:val="none" w:sz="0" w:space="0" w:color="auto"/>
            <w:bottom w:val="none" w:sz="0" w:space="0" w:color="auto"/>
            <w:right w:val="none" w:sz="0" w:space="0" w:color="auto"/>
          </w:divBdr>
        </w:div>
        <w:div w:id="839470363">
          <w:marLeft w:val="0"/>
          <w:marRight w:val="0"/>
          <w:marTop w:val="0"/>
          <w:marBottom w:val="0"/>
          <w:divBdr>
            <w:top w:val="none" w:sz="0" w:space="0" w:color="auto"/>
            <w:left w:val="none" w:sz="0" w:space="0" w:color="auto"/>
            <w:bottom w:val="none" w:sz="0" w:space="0" w:color="auto"/>
            <w:right w:val="none" w:sz="0" w:space="0" w:color="auto"/>
          </w:divBdr>
        </w:div>
        <w:div w:id="838036566">
          <w:marLeft w:val="0"/>
          <w:marRight w:val="0"/>
          <w:marTop w:val="0"/>
          <w:marBottom w:val="0"/>
          <w:divBdr>
            <w:top w:val="none" w:sz="0" w:space="0" w:color="auto"/>
            <w:left w:val="none" w:sz="0" w:space="0" w:color="auto"/>
            <w:bottom w:val="none" w:sz="0" w:space="0" w:color="auto"/>
            <w:right w:val="none" w:sz="0" w:space="0" w:color="auto"/>
          </w:divBdr>
        </w:div>
        <w:div w:id="1369523644">
          <w:marLeft w:val="0"/>
          <w:marRight w:val="0"/>
          <w:marTop w:val="0"/>
          <w:marBottom w:val="0"/>
          <w:divBdr>
            <w:top w:val="none" w:sz="0" w:space="0" w:color="auto"/>
            <w:left w:val="none" w:sz="0" w:space="0" w:color="auto"/>
            <w:bottom w:val="none" w:sz="0" w:space="0" w:color="auto"/>
            <w:right w:val="none" w:sz="0" w:space="0" w:color="auto"/>
          </w:divBdr>
        </w:div>
        <w:div w:id="1613173602">
          <w:marLeft w:val="0"/>
          <w:marRight w:val="0"/>
          <w:marTop w:val="0"/>
          <w:marBottom w:val="0"/>
          <w:divBdr>
            <w:top w:val="none" w:sz="0" w:space="0" w:color="auto"/>
            <w:left w:val="none" w:sz="0" w:space="0" w:color="auto"/>
            <w:bottom w:val="none" w:sz="0" w:space="0" w:color="auto"/>
            <w:right w:val="none" w:sz="0" w:space="0" w:color="auto"/>
          </w:divBdr>
        </w:div>
        <w:div w:id="390543991">
          <w:marLeft w:val="0"/>
          <w:marRight w:val="0"/>
          <w:marTop w:val="0"/>
          <w:marBottom w:val="0"/>
          <w:divBdr>
            <w:top w:val="none" w:sz="0" w:space="0" w:color="auto"/>
            <w:left w:val="none" w:sz="0" w:space="0" w:color="auto"/>
            <w:bottom w:val="none" w:sz="0" w:space="0" w:color="auto"/>
            <w:right w:val="none" w:sz="0" w:space="0" w:color="auto"/>
          </w:divBdr>
        </w:div>
        <w:div w:id="16044">
          <w:marLeft w:val="0"/>
          <w:marRight w:val="0"/>
          <w:marTop w:val="0"/>
          <w:marBottom w:val="0"/>
          <w:divBdr>
            <w:top w:val="none" w:sz="0" w:space="0" w:color="auto"/>
            <w:left w:val="none" w:sz="0" w:space="0" w:color="auto"/>
            <w:bottom w:val="none" w:sz="0" w:space="0" w:color="auto"/>
            <w:right w:val="none" w:sz="0" w:space="0" w:color="auto"/>
          </w:divBdr>
        </w:div>
        <w:div w:id="1490176905">
          <w:marLeft w:val="0"/>
          <w:marRight w:val="0"/>
          <w:marTop w:val="0"/>
          <w:marBottom w:val="0"/>
          <w:divBdr>
            <w:top w:val="none" w:sz="0" w:space="0" w:color="auto"/>
            <w:left w:val="none" w:sz="0" w:space="0" w:color="auto"/>
            <w:bottom w:val="none" w:sz="0" w:space="0" w:color="auto"/>
            <w:right w:val="none" w:sz="0" w:space="0" w:color="auto"/>
          </w:divBdr>
        </w:div>
        <w:div w:id="1626886408">
          <w:marLeft w:val="0"/>
          <w:marRight w:val="0"/>
          <w:marTop w:val="0"/>
          <w:marBottom w:val="0"/>
          <w:divBdr>
            <w:top w:val="none" w:sz="0" w:space="0" w:color="auto"/>
            <w:left w:val="none" w:sz="0" w:space="0" w:color="auto"/>
            <w:bottom w:val="none" w:sz="0" w:space="0" w:color="auto"/>
            <w:right w:val="none" w:sz="0" w:space="0" w:color="auto"/>
          </w:divBdr>
        </w:div>
        <w:div w:id="1008604678">
          <w:marLeft w:val="0"/>
          <w:marRight w:val="0"/>
          <w:marTop w:val="0"/>
          <w:marBottom w:val="0"/>
          <w:divBdr>
            <w:top w:val="none" w:sz="0" w:space="0" w:color="auto"/>
            <w:left w:val="none" w:sz="0" w:space="0" w:color="auto"/>
            <w:bottom w:val="none" w:sz="0" w:space="0" w:color="auto"/>
            <w:right w:val="none" w:sz="0" w:space="0" w:color="auto"/>
          </w:divBdr>
        </w:div>
      </w:divsChild>
    </w:div>
    <w:div w:id="1990401628">
      <w:bodyDiv w:val="1"/>
      <w:marLeft w:val="0"/>
      <w:marRight w:val="0"/>
      <w:marTop w:val="0"/>
      <w:marBottom w:val="0"/>
      <w:divBdr>
        <w:top w:val="none" w:sz="0" w:space="0" w:color="auto"/>
        <w:left w:val="none" w:sz="0" w:space="0" w:color="auto"/>
        <w:bottom w:val="none" w:sz="0" w:space="0" w:color="auto"/>
        <w:right w:val="none" w:sz="0" w:space="0" w:color="auto"/>
      </w:divBdr>
      <w:divsChild>
        <w:div w:id="866142590">
          <w:marLeft w:val="0"/>
          <w:marRight w:val="0"/>
          <w:marTop w:val="0"/>
          <w:marBottom w:val="0"/>
          <w:divBdr>
            <w:top w:val="none" w:sz="0" w:space="0" w:color="auto"/>
            <w:left w:val="none" w:sz="0" w:space="0" w:color="auto"/>
            <w:bottom w:val="none" w:sz="0" w:space="0" w:color="auto"/>
            <w:right w:val="none" w:sz="0" w:space="0" w:color="auto"/>
          </w:divBdr>
          <w:divsChild>
            <w:div w:id="1656299179">
              <w:marLeft w:val="0"/>
              <w:marRight w:val="0"/>
              <w:marTop w:val="0"/>
              <w:marBottom w:val="0"/>
              <w:divBdr>
                <w:top w:val="none" w:sz="0" w:space="0" w:color="auto"/>
                <w:left w:val="none" w:sz="0" w:space="0" w:color="auto"/>
                <w:bottom w:val="none" w:sz="0" w:space="0" w:color="auto"/>
                <w:right w:val="none" w:sz="0" w:space="0" w:color="auto"/>
              </w:divBdr>
            </w:div>
            <w:div w:id="200048343">
              <w:marLeft w:val="0"/>
              <w:marRight w:val="0"/>
              <w:marTop w:val="0"/>
              <w:marBottom w:val="0"/>
              <w:divBdr>
                <w:top w:val="none" w:sz="0" w:space="0" w:color="auto"/>
                <w:left w:val="none" w:sz="0" w:space="0" w:color="auto"/>
                <w:bottom w:val="none" w:sz="0" w:space="0" w:color="auto"/>
                <w:right w:val="none" w:sz="0" w:space="0" w:color="auto"/>
              </w:divBdr>
            </w:div>
            <w:div w:id="878933556">
              <w:marLeft w:val="0"/>
              <w:marRight w:val="0"/>
              <w:marTop w:val="0"/>
              <w:marBottom w:val="0"/>
              <w:divBdr>
                <w:top w:val="none" w:sz="0" w:space="0" w:color="auto"/>
                <w:left w:val="none" w:sz="0" w:space="0" w:color="auto"/>
                <w:bottom w:val="none" w:sz="0" w:space="0" w:color="auto"/>
                <w:right w:val="none" w:sz="0" w:space="0" w:color="auto"/>
              </w:divBdr>
            </w:div>
            <w:div w:id="1111972520">
              <w:marLeft w:val="0"/>
              <w:marRight w:val="0"/>
              <w:marTop w:val="0"/>
              <w:marBottom w:val="0"/>
              <w:divBdr>
                <w:top w:val="none" w:sz="0" w:space="0" w:color="auto"/>
                <w:left w:val="none" w:sz="0" w:space="0" w:color="auto"/>
                <w:bottom w:val="none" w:sz="0" w:space="0" w:color="auto"/>
                <w:right w:val="none" w:sz="0" w:space="0" w:color="auto"/>
              </w:divBdr>
            </w:div>
            <w:div w:id="55520878">
              <w:marLeft w:val="0"/>
              <w:marRight w:val="0"/>
              <w:marTop w:val="0"/>
              <w:marBottom w:val="0"/>
              <w:divBdr>
                <w:top w:val="none" w:sz="0" w:space="0" w:color="auto"/>
                <w:left w:val="none" w:sz="0" w:space="0" w:color="auto"/>
                <w:bottom w:val="none" w:sz="0" w:space="0" w:color="auto"/>
                <w:right w:val="none" w:sz="0" w:space="0" w:color="auto"/>
              </w:divBdr>
            </w:div>
          </w:divsChild>
        </w:div>
        <w:div w:id="50807341">
          <w:marLeft w:val="0"/>
          <w:marRight w:val="0"/>
          <w:marTop w:val="0"/>
          <w:marBottom w:val="0"/>
          <w:divBdr>
            <w:top w:val="none" w:sz="0" w:space="0" w:color="auto"/>
            <w:left w:val="none" w:sz="0" w:space="0" w:color="auto"/>
            <w:bottom w:val="none" w:sz="0" w:space="0" w:color="auto"/>
            <w:right w:val="none" w:sz="0" w:space="0" w:color="auto"/>
          </w:divBdr>
          <w:divsChild>
            <w:div w:id="193349593">
              <w:marLeft w:val="0"/>
              <w:marRight w:val="0"/>
              <w:marTop w:val="0"/>
              <w:marBottom w:val="0"/>
              <w:divBdr>
                <w:top w:val="none" w:sz="0" w:space="0" w:color="auto"/>
                <w:left w:val="none" w:sz="0" w:space="0" w:color="auto"/>
                <w:bottom w:val="none" w:sz="0" w:space="0" w:color="auto"/>
                <w:right w:val="none" w:sz="0" w:space="0" w:color="auto"/>
              </w:divBdr>
            </w:div>
            <w:div w:id="1929194565">
              <w:marLeft w:val="0"/>
              <w:marRight w:val="0"/>
              <w:marTop w:val="0"/>
              <w:marBottom w:val="0"/>
              <w:divBdr>
                <w:top w:val="none" w:sz="0" w:space="0" w:color="auto"/>
                <w:left w:val="none" w:sz="0" w:space="0" w:color="auto"/>
                <w:bottom w:val="none" w:sz="0" w:space="0" w:color="auto"/>
                <w:right w:val="none" w:sz="0" w:space="0" w:color="auto"/>
              </w:divBdr>
            </w:div>
            <w:div w:id="1550918316">
              <w:marLeft w:val="0"/>
              <w:marRight w:val="0"/>
              <w:marTop w:val="0"/>
              <w:marBottom w:val="0"/>
              <w:divBdr>
                <w:top w:val="none" w:sz="0" w:space="0" w:color="auto"/>
                <w:left w:val="none" w:sz="0" w:space="0" w:color="auto"/>
                <w:bottom w:val="none" w:sz="0" w:space="0" w:color="auto"/>
                <w:right w:val="none" w:sz="0" w:space="0" w:color="auto"/>
              </w:divBdr>
            </w:div>
            <w:div w:id="668295695">
              <w:marLeft w:val="0"/>
              <w:marRight w:val="0"/>
              <w:marTop w:val="0"/>
              <w:marBottom w:val="0"/>
              <w:divBdr>
                <w:top w:val="none" w:sz="0" w:space="0" w:color="auto"/>
                <w:left w:val="none" w:sz="0" w:space="0" w:color="auto"/>
                <w:bottom w:val="none" w:sz="0" w:space="0" w:color="auto"/>
                <w:right w:val="none" w:sz="0" w:space="0" w:color="auto"/>
              </w:divBdr>
            </w:div>
            <w:div w:id="1855026560">
              <w:marLeft w:val="0"/>
              <w:marRight w:val="0"/>
              <w:marTop w:val="0"/>
              <w:marBottom w:val="0"/>
              <w:divBdr>
                <w:top w:val="none" w:sz="0" w:space="0" w:color="auto"/>
                <w:left w:val="none" w:sz="0" w:space="0" w:color="auto"/>
                <w:bottom w:val="none" w:sz="0" w:space="0" w:color="auto"/>
                <w:right w:val="none" w:sz="0" w:space="0" w:color="auto"/>
              </w:divBdr>
            </w:div>
            <w:div w:id="1746415647">
              <w:marLeft w:val="0"/>
              <w:marRight w:val="0"/>
              <w:marTop w:val="0"/>
              <w:marBottom w:val="0"/>
              <w:divBdr>
                <w:top w:val="none" w:sz="0" w:space="0" w:color="auto"/>
                <w:left w:val="none" w:sz="0" w:space="0" w:color="auto"/>
                <w:bottom w:val="none" w:sz="0" w:space="0" w:color="auto"/>
                <w:right w:val="none" w:sz="0" w:space="0" w:color="auto"/>
              </w:divBdr>
            </w:div>
          </w:divsChild>
        </w:div>
        <w:div w:id="1485199846">
          <w:marLeft w:val="0"/>
          <w:marRight w:val="0"/>
          <w:marTop w:val="0"/>
          <w:marBottom w:val="0"/>
          <w:divBdr>
            <w:top w:val="none" w:sz="0" w:space="0" w:color="auto"/>
            <w:left w:val="none" w:sz="0" w:space="0" w:color="auto"/>
            <w:bottom w:val="none" w:sz="0" w:space="0" w:color="auto"/>
            <w:right w:val="none" w:sz="0" w:space="0" w:color="auto"/>
          </w:divBdr>
          <w:divsChild>
            <w:div w:id="1451195753">
              <w:marLeft w:val="0"/>
              <w:marRight w:val="0"/>
              <w:marTop w:val="0"/>
              <w:marBottom w:val="0"/>
              <w:divBdr>
                <w:top w:val="none" w:sz="0" w:space="0" w:color="auto"/>
                <w:left w:val="none" w:sz="0" w:space="0" w:color="auto"/>
                <w:bottom w:val="none" w:sz="0" w:space="0" w:color="auto"/>
                <w:right w:val="none" w:sz="0" w:space="0" w:color="auto"/>
              </w:divBdr>
            </w:div>
            <w:div w:id="1298145358">
              <w:marLeft w:val="0"/>
              <w:marRight w:val="0"/>
              <w:marTop w:val="0"/>
              <w:marBottom w:val="0"/>
              <w:divBdr>
                <w:top w:val="none" w:sz="0" w:space="0" w:color="auto"/>
                <w:left w:val="none" w:sz="0" w:space="0" w:color="auto"/>
                <w:bottom w:val="none" w:sz="0" w:space="0" w:color="auto"/>
                <w:right w:val="none" w:sz="0" w:space="0" w:color="auto"/>
              </w:divBdr>
            </w:div>
            <w:div w:id="1636375737">
              <w:marLeft w:val="0"/>
              <w:marRight w:val="0"/>
              <w:marTop w:val="0"/>
              <w:marBottom w:val="0"/>
              <w:divBdr>
                <w:top w:val="none" w:sz="0" w:space="0" w:color="auto"/>
                <w:left w:val="none" w:sz="0" w:space="0" w:color="auto"/>
                <w:bottom w:val="none" w:sz="0" w:space="0" w:color="auto"/>
                <w:right w:val="none" w:sz="0" w:space="0" w:color="auto"/>
              </w:divBdr>
            </w:div>
            <w:div w:id="1802961243">
              <w:marLeft w:val="0"/>
              <w:marRight w:val="0"/>
              <w:marTop w:val="0"/>
              <w:marBottom w:val="0"/>
              <w:divBdr>
                <w:top w:val="none" w:sz="0" w:space="0" w:color="auto"/>
                <w:left w:val="none" w:sz="0" w:space="0" w:color="auto"/>
                <w:bottom w:val="none" w:sz="0" w:space="0" w:color="auto"/>
                <w:right w:val="none" w:sz="0" w:space="0" w:color="auto"/>
              </w:divBdr>
            </w:div>
            <w:div w:id="2092585285">
              <w:marLeft w:val="0"/>
              <w:marRight w:val="0"/>
              <w:marTop w:val="0"/>
              <w:marBottom w:val="0"/>
              <w:divBdr>
                <w:top w:val="none" w:sz="0" w:space="0" w:color="auto"/>
                <w:left w:val="none" w:sz="0" w:space="0" w:color="auto"/>
                <w:bottom w:val="none" w:sz="0" w:space="0" w:color="auto"/>
                <w:right w:val="none" w:sz="0" w:space="0" w:color="auto"/>
              </w:divBdr>
            </w:div>
            <w:div w:id="1625310056">
              <w:marLeft w:val="0"/>
              <w:marRight w:val="0"/>
              <w:marTop w:val="0"/>
              <w:marBottom w:val="0"/>
              <w:divBdr>
                <w:top w:val="none" w:sz="0" w:space="0" w:color="auto"/>
                <w:left w:val="none" w:sz="0" w:space="0" w:color="auto"/>
                <w:bottom w:val="none" w:sz="0" w:space="0" w:color="auto"/>
                <w:right w:val="none" w:sz="0" w:space="0" w:color="auto"/>
              </w:divBdr>
            </w:div>
          </w:divsChild>
        </w:div>
        <w:div w:id="89550333">
          <w:marLeft w:val="0"/>
          <w:marRight w:val="0"/>
          <w:marTop w:val="0"/>
          <w:marBottom w:val="0"/>
          <w:divBdr>
            <w:top w:val="none" w:sz="0" w:space="0" w:color="auto"/>
            <w:left w:val="none" w:sz="0" w:space="0" w:color="auto"/>
            <w:bottom w:val="none" w:sz="0" w:space="0" w:color="auto"/>
            <w:right w:val="none" w:sz="0" w:space="0" w:color="auto"/>
          </w:divBdr>
          <w:divsChild>
            <w:div w:id="1885746696">
              <w:marLeft w:val="0"/>
              <w:marRight w:val="0"/>
              <w:marTop w:val="0"/>
              <w:marBottom w:val="0"/>
              <w:divBdr>
                <w:top w:val="none" w:sz="0" w:space="0" w:color="auto"/>
                <w:left w:val="none" w:sz="0" w:space="0" w:color="auto"/>
                <w:bottom w:val="none" w:sz="0" w:space="0" w:color="auto"/>
                <w:right w:val="none" w:sz="0" w:space="0" w:color="auto"/>
              </w:divBdr>
            </w:div>
            <w:div w:id="1567302035">
              <w:marLeft w:val="0"/>
              <w:marRight w:val="0"/>
              <w:marTop w:val="0"/>
              <w:marBottom w:val="0"/>
              <w:divBdr>
                <w:top w:val="none" w:sz="0" w:space="0" w:color="auto"/>
                <w:left w:val="none" w:sz="0" w:space="0" w:color="auto"/>
                <w:bottom w:val="none" w:sz="0" w:space="0" w:color="auto"/>
                <w:right w:val="none" w:sz="0" w:space="0" w:color="auto"/>
              </w:divBdr>
            </w:div>
            <w:div w:id="462423778">
              <w:marLeft w:val="0"/>
              <w:marRight w:val="0"/>
              <w:marTop w:val="0"/>
              <w:marBottom w:val="0"/>
              <w:divBdr>
                <w:top w:val="none" w:sz="0" w:space="0" w:color="auto"/>
                <w:left w:val="none" w:sz="0" w:space="0" w:color="auto"/>
                <w:bottom w:val="none" w:sz="0" w:space="0" w:color="auto"/>
                <w:right w:val="none" w:sz="0" w:space="0" w:color="auto"/>
              </w:divBdr>
            </w:div>
            <w:div w:id="380714827">
              <w:marLeft w:val="0"/>
              <w:marRight w:val="0"/>
              <w:marTop w:val="0"/>
              <w:marBottom w:val="0"/>
              <w:divBdr>
                <w:top w:val="none" w:sz="0" w:space="0" w:color="auto"/>
                <w:left w:val="none" w:sz="0" w:space="0" w:color="auto"/>
                <w:bottom w:val="none" w:sz="0" w:space="0" w:color="auto"/>
                <w:right w:val="none" w:sz="0" w:space="0" w:color="auto"/>
              </w:divBdr>
            </w:div>
            <w:div w:id="685981344">
              <w:marLeft w:val="0"/>
              <w:marRight w:val="0"/>
              <w:marTop w:val="0"/>
              <w:marBottom w:val="0"/>
              <w:divBdr>
                <w:top w:val="none" w:sz="0" w:space="0" w:color="auto"/>
                <w:left w:val="none" w:sz="0" w:space="0" w:color="auto"/>
                <w:bottom w:val="none" w:sz="0" w:space="0" w:color="auto"/>
                <w:right w:val="none" w:sz="0" w:space="0" w:color="auto"/>
              </w:divBdr>
            </w:div>
            <w:div w:id="416681772">
              <w:marLeft w:val="0"/>
              <w:marRight w:val="0"/>
              <w:marTop w:val="0"/>
              <w:marBottom w:val="0"/>
              <w:divBdr>
                <w:top w:val="none" w:sz="0" w:space="0" w:color="auto"/>
                <w:left w:val="none" w:sz="0" w:space="0" w:color="auto"/>
                <w:bottom w:val="none" w:sz="0" w:space="0" w:color="auto"/>
                <w:right w:val="none" w:sz="0" w:space="0" w:color="auto"/>
              </w:divBdr>
            </w:div>
            <w:div w:id="68787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5E47B-67C9-4F84-8142-88A5F4470B89}">
  <ds:schemaRefs>
    <ds:schemaRef ds:uri="http://schemas.microsoft.com/office/infopath/2007/PartnerControls"/>
    <ds:schemaRef ds:uri="bfc4dd73-3918-4af3-9ee4-513bf486aaf6"/>
    <ds:schemaRef ds:uri="http://purl.org/dc/elements/1.1/"/>
    <ds:schemaRef ds:uri="http://purl.org/dc/terms/"/>
    <ds:schemaRef ds:uri="http://www.w3.org/XML/1998/namespace"/>
    <ds:schemaRef ds:uri="http://schemas.openxmlformats.org/package/2006/metadata/core-properties"/>
    <ds:schemaRef ds:uri="57071b66-d99f-467f-a4ad-bfdc1d1ddb35"/>
    <ds:schemaRef ds:uri="http://purl.org/dc/dcmitype/"/>
    <ds:schemaRef ds:uri="http://schemas.microsoft.com/office/2006/documentManagement/types"/>
    <ds:schemaRef ds:uri="http://schemas.microsoft.com/office/2006/metadata/properties"/>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Michael Baker</lastModifiedBy>
  <revision>5</revision>
  <dcterms:created xsi:type="dcterms:W3CDTF">2023-02-09T13:04:00.0000000Z</dcterms:created>
  <dcterms:modified xsi:type="dcterms:W3CDTF">2023-07-06T12:28:08.6301537Z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