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5169049D" w14:paraId="465FE26A" w14:textId="77777777">
        <w:tc>
          <w:tcPr>
            <w:tcW w:w="15388" w:type="dxa"/>
            <w:gridSpan w:val="4"/>
            <w:shd w:val="clear" w:color="auto" w:fill="CCC0D9" w:themeFill="accent4" w:themeFillTint="66"/>
            <w:tcMar/>
          </w:tcPr>
          <w:p w:rsidRPr="00A73C12" w:rsidR="00CA55AE" w:rsidP="5169049D" w:rsidRDefault="007E327A" w14:paraId="5AF36468" w14:textId="23F77BC8">
            <w:pPr>
              <w:rPr>
                <w:rFonts w:ascii="Century Gothic" w:hAnsi="Century Gothic" w:cs="Arial"/>
                <w:b w:val="1"/>
                <w:bCs w:val="1"/>
                <w:u w:val="single"/>
              </w:rPr>
            </w:pPr>
            <w:r w:rsidRPr="5169049D" w:rsidR="007E327A">
              <w:rPr>
                <w:rFonts w:ascii="Century Gothic" w:hAnsi="Century Gothic" w:cs="Arial"/>
                <w:b w:val="1"/>
                <w:bCs w:val="1"/>
                <w:u w:val="single"/>
              </w:rPr>
              <w:t>Science</w:t>
            </w:r>
            <w:r w:rsidRPr="5169049D" w:rsidR="00CA55AE">
              <w:rPr>
                <w:rFonts w:ascii="Century Gothic" w:hAnsi="Century Gothic" w:cs="Arial"/>
                <w:b w:val="1"/>
                <w:bCs w:val="1"/>
                <w:u w:val="single"/>
              </w:rPr>
              <w:t xml:space="preserve"> MTO</w:t>
            </w:r>
            <w:r w:rsidRPr="5169049D" w:rsidR="00CA55AE">
              <w:rPr>
                <w:rFonts w:ascii="Century Gothic" w:hAnsi="Century Gothic" w:cs="Arial"/>
                <w:b w:val="1"/>
                <w:bCs w:val="1"/>
                <w:u w:val="single"/>
              </w:rPr>
              <w:t xml:space="preserve">   </w:t>
            </w:r>
            <w:r w:rsidRPr="5169049D" w:rsidR="00ED428F">
              <w:rPr>
                <w:rFonts w:ascii="Century Gothic" w:hAnsi="Century Gothic" w:cs="Arial"/>
                <w:b w:val="1"/>
                <w:bCs w:val="1"/>
                <w:u w:val="single"/>
              </w:rPr>
              <w:t xml:space="preserve">Light </w:t>
            </w:r>
            <w:r w:rsidRPr="5169049D" w:rsidR="00A73C12">
              <w:rPr>
                <w:rFonts w:ascii="Century Gothic" w:hAnsi="Century Gothic" w:cs="Arial"/>
                <w:b w:val="1"/>
                <w:bCs w:val="1"/>
                <w:u w:val="single"/>
              </w:rPr>
              <w:t>Year</w:t>
            </w:r>
            <w:r w:rsidRPr="5169049D" w:rsidR="00A73C12">
              <w:rPr>
                <w:rFonts w:ascii="Century Gothic" w:hAnsi="Century Gothic" w:cs="Arial"/>
                <w:b w:val="1"/>
                <w:bCs w:val="1"/>
                <w:u w:val="single"/>
              </w:rPr>
              <w:t xml:space="preserve"> </w:t>
            </w:r>
            <w:r w:rsidRPr="5169049D" w:rsidR="00ED428F">
              <w:rPr>
                <w:rFonts w:ascii="Century Gothic" w:hAnsi="Century Gothic" w:cs="Arial"/>
                <w:b w:val="1"/>
                <w:bCs w:val="1"/>
                <w:u w:val="single"/>
              </w:rPr>
              <w:t>3</w:t>
            </w:r>
          </w:p>
        </w:tc>
      </w:tr>
      <w:tr w:rsidRPr="007C30C0" w:rsidR="00CA55AE" w:rsidTr="5169049D"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ED428F" w:rsidR="00ED428F" w:rsidP="5169049D" w:rsidRDefault="00ED428F" w14:paraId="1B2F4C4B" w14:textId="5ECC8484">
            <w:pPr>
              <w:pStyle w:val="paragraph"/>
              <w:numPr>
                <w:ilvl w:val="0"/>
                <w:numId w:val="23"/>
              </w:numPr>
              <w:spacing w:before="0" w:beforeAutospacing="off" w:after="0" w:afterAutospacing="off"/>
              <w:ind/>
              <w:textAlignment w:val="baseline"/>
              <w:rPr>
                <w:rFonts w:ascii="Calibri" w:hAnsi="Calibri" w:cs="Calibri"/>
                <w:b w:val="0"/>
                <w:bCs w:val="0"/>
                <w:sz w:val="21"/>
                <w:szCs w:val="21"/>
              </w:rPr>
            </w:pPr>
            <w:r w:rsidRPr="5169049D" w:rsidR="00ED428F">
              <w:rPr>
                <w:rStyle w:val="normaltextrun"/>
                <w:rFonts w:ascii="Century Gothic" w:hAnsi="Century Gothic" w:cs="Calibri"/>
                <w:b w:val="0"/>
                <w:bCs w:val="0"/>
                <w:color w:val="000000" w:themeColor="text1" w:themeTint="FF" w:themeShade="FF"/>
                <w:sz w:val="21"/>
                <w:szCs w:val="21"/>
              </w:rPr>
              <w:t>R</w:t>
            </w:r>
            <w:r w:rsidRPr="5169049D" w:rsidR="00ED428F">
              <w:rPr>
                <w:rStyle w:val="normaltextrun"/>
                <w:rFonts w:ascii="Century Gothic" w:hAnsi="Century Gothic" w:cs="Calibri"/>
                <w:b w:val="0"/>
                <w:bCs w:val="0"/>
                <w:color w:val="000000" w:themeColor="text1" w:themeTint="FF" w:themeShade="FF"/>
                <w:sz w:val="21"/>
                <w:szCs w:val="21"/>
              </w:rPr>
              <w:t xml:space="preserve">ecognise that they need light </w:t>
            </w:r>
            <w:r w:rsidRPr="5169049D" w:rsidR="00ED428F">
              <w:rPr>
                <w:rStyle w:val="normaltextrun"/>
                <w:rFonts w:ascii="Century Gothic" w:hAnsi="Century Gothic" w:cs="Calibri"/>
                <w:b w:val="0"/>
                <w:bCs w:val="0"/>
                <w:color w:val="000000" w:themeColor="text1" w:themeTint="FF" w:themeShade="FF"/>
                <w:sz w:val="21"/>
                <w:szCs w:val="21"/>
              </w:rPr>
              <w:t>in order to</w:t>
            </w:r>
            <w:r w:rsidRPr="5169049D" w:rsidR="00ED428F">
              <w:rPr>
                <w:rStyle w:val="normaltextrun"/>
                <w:rFonts w:ascii="Century Gothic" w:hAnsi="Century Gothic" w:cs="Calibri"/>
                <w:b w:val="0"/>
                <w:bCs w:val="0"/>
                <w:color w:val="000000" w:themeColor="text1" w:themeTint="FF" w:themeShade="FF"/>
                <w:sz w:val="21"/>
                <w:szCs w:val="21"/>
              </w:rPr>
              <w:t xml:space="preserve"> see things and that dark is the absence of light.</w:t>
            </w:r>
            <w:r w:rsidRPr="5169049D" w:rsidR="00ED428F">
              <w:rPr>
                <w:rStyle w:val="eop"/>
                <w:rFonts w:ascii="Century Gothic" w:hAnsi="Century Gothic" w:cs="Calibri"/>
                <w:b w:val="0"/>
                <w:bCs w:val="0"/>
                <w:color w:val="000000" w:themeColor="text1" w:themeTint="FF" w:themeShade="FF"/>
                <w:sz w:val="21"/>
                <w:szCs w:val="21"/>
              </w:rPr>
              <w:t> </w:t>
            </w:r>
          </w:p>
          <w:p w:rsidRPr="00ED428F" w:rsidR="00ED428F" w:rsidP="5169049D" w:rsidRDefault="00ED428F" w14:paraId="008E88FB" w14:textId="3A76EA6E">
            <w:pPr>
              <w:pStyle w:val="paragraph"/>
              <w:numPr>
                <w:ilvl w:val="0"/>
                <w:numId w:val="23"/>
              </w:numPr>
              <w:spacing w:before="0" w:beforeAutospacing="off" w:after="0" w:afterAutospacing="off"/>
              <w:ind/>
              <w:textAlignment w:val="baseline"/>
              <w:rPr>
                <w:rFonts w:ascii="Calibri" w:hAnsi="Calibri" w:cs="Calibri"/>
                <w:b w:val="0"/>
                <w:bCs w:val="0"/>
                <w:sz w:val="21"/>
                <w:szCs w:val="21"/>
              </w:rPr>
            </w:pPr>
            <w:r w:rsidRPr="5169049D" w:rsidR="00ED428F">
              <w:rPr>
                <w:rStyle w:val="normaltextrun"/>
                <w:rFonts w:ascii="Century Gothic" w:hAnsi="Century Gothic" w:cs="Calibri"/>
                <w:b w:val="0"/>
                <w:bCs w:val="0"/>
                <w:color w:val="000000" w:themeColor="text1" w:themeTint="FF" w:themeShade="FF"/>
                <w:sz w:val="21"/>
                <w:szCs w:val="21"/>
              </w:rPr>
              <w:t>N</w:t>
            </w:r>
            <w:r w:rsidRPr="5169049D" w:rsidR="00ED428F">
              <w:rPr>
                <w:rStyle w:val="normaltextrun"/>
                <w:rFonts w:ascii="Century Gothic" w:hAnsi="Century Gothic" w:cs="Calibri"/>
                <w:b w:val="0"/>
                <w:bCs w:val="0"/>
                <w:color w:val="000000" w:themeColor="text1" w:themeTint="FF" w:themeShade="FF"/>
                <w:sz w:val="21"/>
                <w:szCs w:val="21"/>
              </w:rPr>
              <w:t>otice that light is reflected from surfaces.</w:t>
            </w:r>
            <w:r w:rsidRPr="5169049D" w:rsidR="00ED428F">
              <w:rPr>
                <w:rStyle w:val="eop"/>
                <w:rFonts w:ascii="Century Gothic" w:hAnsi="Century Gothic" w:cs="Calibri"/>
                <w:b w:val="0"/>
                <w:bCs w:val="0"/>
                <w:color w:val="000000" w:themeColor="text1" w:themeTint="FF" w:themeShade="FF"/>
                <w:sz w:val="21"/>
                <w:szCs w:val="21"/>
              </w:rPr>
              <w:t> </w:t>
            </w:r>
          </w:p>
          <w:p w:rsidRPr="00ED428F" w:rsidR="00ED428F" w:rsidP="5169049D" w:rsidRDefault="00ED428F" w14:paraId="7729AD58" w14:textId="1671B214">
            <w:pPr>
              <w:pStyle w:val="paragraph"/>
              <w:numPr>
                <w:ilvl w:val="0"/>
                <w:numId w:val="23"/>
              </w:numPr>
              <w:spacing w:before="0" w:beforeAutospacing="off" w:after="0" w:afterAutospacing="off"/>
              <w:ind/>
              <w:textAlignment w:val="baseline"/>
              <w:rPr>
                <w:rFonts w:ascii="Calibri" w:hAnsi="Calibri" w:cs="Calibri"/>
                <w:b w:val="0"/>
                <w:bCs w:val="0"/>
                <w:sz w:val="21"/>
                <w:szCs w:val="21"/>
              </w:rPr>
            </w:pPr>
            <w:r w:rsidRPr="5169049D" w:rsidR="00ED428F">
              <w:rPr>
                <w:rStyle w:val="normaltextrun"/>
                <w:rFonts w:ascii="Century Gothic" w:hAnsi="Century Gothic" w:cs="Calibri"/>
                <w:b w:val="0"/>
                <w:bCs w:val="0"/>
                <w:color w:val="000000" w:themeColor="text1" w:themeTint="FF" w:themeShade="FF"/>
                <w:sz w:val="21"/>
                <w:szCs w:val="21"/>
              </w:rPr>
              <w:t>R</w:t>
            </w:r>
            <w:r w:rsidRPr="5169049D" w:rsidR="00ED428F">
              <w:rPr>
                <w:rStyle w:val="normaltextrun"/>
                <w:rFonts w:ascii="Century Gothic" w:hAnsi="Century Gothic" w:cs="Calibri"/>
                <w:b w:val="0"/>
                <w:bCs w:val="0"/>
                <w:color w:val="000000" w:themeColor="text1" w:themeTint="FF" w:themeShade="FF"/>
                <w:sz w:val="21"/>
                <w:szCs w:val="21"/>
              </w:rPr>
              <w:t>ecognise that light from the sun can be dangerous and that there are ways to protect their eyes.</w:t>
            </w:r>
            <w:r w:rsidRPr="5169049D" w:rsidR="00ED428F">
              <w:rPr>
                <w:rStyle w:val="eop"/>
                <w:rFonts w:ascii="Century Gothic" w:hAnsi="Century Gothic" w:cs="Calibri"/>
                <w:b w:val="0"/>
                <w:bCs w:val="0"/>
                <w:color w:val="000000" w:themeColor="text1" w:themeTint="FF" w:themeShade="FF"/>
                <w:sz w:val="21"/>
                <w:szCs w:val="21"/>
              </w:rPr>
              <w:t> </w:t>
            </w:r>
          </w:p>
          <w:p w:rsidRPr="00ED428F" w:rsidR="00ED428F" w:rsidP="5169049D" w:rsidRDefault="00ED428F" w14:paraId="14EBF099" w14:textId="26308612">
            <w:pPr>
              <w:pStyle w:val="paragraph"/>
              <w:numPr>
                <w:ilvl w:val="0"/>
                <w:numId w:val="23"/>
              </w:numPr>
              <w:spacing w:before="0" w:beforeAutospacing="off" w:after="0" w:afterAutospacing="off"/>
              <w:ind/>
              <w:textAlignment w:val="baseline"/>
              <w:rPr>
                <w:rFonts w:ascii="Calibri" w:hAnsi="Calibri" w:cs="Calibri"/>
                <w:b w:val="0"/>
                <w:bCs w:val="0"/>
                <w:sz w:val="21"/>
                <w:szCs w:val="21"/>
              </w:rPr>
            </w:pPr>
            <w:r w:rsidRPr="5169049D" w:rsidR="00ED428F">
              <w:rPr>
                <w:rStyle w:val="normaltextrun"/>
                <w:rFonts w:ascii="Century Gothic" w:hAnsi="Century Gothic" w:cs="Calibri"/>
                <w:b w:val="0"/>
                <w:bCs w:val="0"/>
                <w:color w:val="000000" w:themeColor="text1" w:themeTint="FF" w:themeShade="FF"/>
                <w:sz w:val="21"/>
                <w:szCs w:val="21"/>
              </w:rPr>
              <w:t>R</w:t>
            </w:r>
            <w:r w:rsidRPr="5169049D" w:rsidR="00ED428F">
              <w:rPr>
                <w:rStyle w:val="normaltextrun"/>
                <w:rFonts w:ascii="Century Gothic" w:hAnsi="Century Gothic" w:cs="Calibri"/>
                <w:b w:val="0"/>
                <w:bCs w:val="0"/>
                <w:color w:val="000000" w:themeColor="text1" w:themeTint="FF" w:themeShade="FF"/>
                <w:sz w:val="21"/>
                <w:szCs w:val="21"/>
              </w:rPr>
              <w:t>ecognise that shadows are formed when the light from a light source is blocked by an opaque object.</w:t>
            </w:r>
            <w:r w:rsidRPr="5169049D" w:rsidR="00ED428F">
              <w:rPr>
                <w:rStyle w:val="eop"/>
                <w:rFonts w:ascii="Century Gothic" w:hAnsi="Century Gothic" w:cs="Calibri"/>
                <w:b w:val="0"/>
                <w:bCs w:val="0"/>
                <w:color w:val="000000" w:themeColor="text1" w:themeTint="FF" w:themeShade="FF"/>
                <w:sz w:val="21"/>
                <w:szCs w:val="21"/>
              </w:rPr>
              <w:t> </w:t>
            </w:r>
          </w:p>
          <w:p w:rsidRPr="007C30C0" w:rsidR="00CA55AE" w:rsidP="5169049D" w:rsidRDefault="00CA55AE" w14:paraId="0272090C" w14:textId="3EB41A28">
            <w:pPr>
              <w:pStyle w:val="paragraph"/>
              <w:numPr>
                <w:ilvl w:val="0"/>
                <w:numId w:val="23"/>
              </w:numPr>
              <w:spacing w:before="0" w:beforeAutospacing="off" w:after="0" w:afterAutospacing="off"/>
              <w:rPr>
                <w:rFonts w:ascii="Calibri" w:hAnsi="Calibri" w:cs="Calibri"/>
                <w:b w:val="0"/>
                <w:bCs w:val="0"/>
                <w:sz w:val="21"/>
                <w:szCs w:val="21"/>
              </w:rPr>
            </w:pPr>
            <w:r w:rsidRPr="5169049D" w:rsidR="00ED428F">
              <w:rPr>
                <w:rStyle w:val="normaltextrun"/>
                <w:rFonts w:ascii="Century Gothic" w:hAnsi="Century Gothic" w:cs="Calibri"/>
                <w:b w:val="0"/>
                <w:bCs w:val="0"/>
                <w:color w:val="000000" w:themeColor="text1" w:themeTint="FF" w:themeShade="FF"/>
                <w:sz w:val="21"/>
                <w:szCs w:val="21"/>
              </w:rPr>
              <w:t xml:space="preserve">find patterns in the way that the size of shadows </w:t>
            </w:r>
            <w:r w:rsidRPr="5169049D" w:rsidR="00ED428F">
              <w:rPr>
                <w:rStyle w:val="normaltextrun"/>
                <w:rFonts w:ascii="Century Gothic" w:hAnsi="Century Gothic" w:cs="Calibri"/>
                <w:b w:val="0"/>
                <w:bCs w:val="0"/>
                <w:color w:val="000000" w:themeColor="text1" w:themeTint="FF" w:themeShade="FF"/>
                <w:sz w:val="21"/>
                <w:szCs w:val="21"/>
              </w:rPr>
              <w:t>change</w:t>
            </w:r>
            <w:r w:rsidRPr="5169049D" w:rsidR="00ED428F">
              <w:rPr>
                <w:rStyle w:val="normaltextrun"/>
                <w:rFonts w:ascii="Century Gothic" w:hAnsi="Century Gothic" w:cs="Calibri"/>
                <w:b w:val="0"/>
                <w:bCs w:val="0"/>
                <w:color w:val="000000" w:themeColor="text1" w:themeTint="FF" w:themeShade="FF"/>
                <w:sz w:val="21"/>
                <w:szCs w:val="21"/>
              </w:rPr>
              <w:t>.</w:t>
            </w:r>
            <w:r w:rsidRPr="5169049D" w:rsidR="00ED428F">
              <w:rPr>
                <w:rStyle w:val="eop"/>
                <w:rFonts w:ascii="Century Gothic" w:hAnsi="Century Gothic" w:cs="Calibri"/>
                <w:b w:val="0"/>
                <w:bCs w:val="0"/>
                <w:color w:val="000000" w:themeColor="text1" w:themeTint="FF" w:themeShade="FF"/>
                <w:sz w:val="21"/>
                <w:szCs w:val="21"/>
              </w:rPr>
              <w:t> </w:t>
            </w:r>
          </w:p>
        </w:tc>
      </w:tr>
      <w:tr w:rsidRPr="007C30C0" w:rsidR="00F037A5" w:rsidTr="5169049D"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5169049D" w14:paraId="02C2FA34" w14:textId="77777777">
        <w:trPr>
          <w:trHeight w:val="2069"/>
        </w:trPr>
        <w:tc>
          <w:tcPr>
            <w:tcW w:w="5524" w:type="dxa"/>
            <w:gridSpan w:val="2"/>
            <w:shd w:val="clear" w:color="auto" w:fill="FFFFFF" w:themeFill="background1"/>
            <w:tcMar/>
          </w:tcPr>
          <w:p w:rsidR="00ED428F" w:rsidP="00ED428F" w:rsidRDefault="00ED428F" w14:paraId="691C5302" w14:textId="77777777">
            <w:pPr>
              <w:pStyle w:val="paragraph"/>
              <w:shd w:val="clear" w:color="auto" w:fill="FFFFFF"/>
              <w:spacing w:before="0" w:beforeAutospacing="0" w:after="0" w:afterAutospacing="0"/>
              <w:textAlignment w:val="baseline"/>
              <w:rPr>
                <w:rStyle w:val="normaltextrun"/>
                <w:rFonts w:ascii="Century Gothic" w:hAnsi="Century Gothic"/>
                <w:color w:val="000000"/>
                <w:sz w:val="20"/>
                <w:szCs w:val="20"/>
              </w:rPr>
            </w:pPr>
            <w:r w:rsidRPr="00ED428F">
              <w:rPr>
                <w:rStyle w:val="normaltextrun"/>
                <w:rFonts w:ascii="Century Gothic" w:hAnsi="Century Gothic"/>
                <w:color w:val="000000"/>
                <w:sz w:val="20"/>
                <w:szCs w:val="20"/>
              </w:rPr>
              <w:t xml:space="preserve">We see objects because our eyes can sense light. </w:t>
            </w:r>
          </w:p>
          <w:p w:rsidR="00ED428F" w:rsidP="00ED428F" w:rsidRDefault="00ED428F" w14:paraId="42BDA691" w14:textId="77777777">
            <w:pPr>
              <w:pStyle w:val="paragraph"/>
              <w:shd w:val="clear" w:color="auto" w:fill="FFFFFF"/>
              <w:spacing w:before="0" w:beforeAutospacing="0" w:after="0" w:afterAutospacing="0"/>
              <w:textAlignment w:val="baseline"/>
              <w:rPr>
                <w:rStyle w:val="normaltextrun"/>
                <w:rFonts w:ascii="Century Gothic" w:hAnsi="Century Gothic"/>
                <w:color w:val="000000"/>
                <w:sz w:val="20"/>
                <w:szCs w:val="20"/>
              </w:rPr>
            </w:pPr>
          </w:p>
          <w:p w:rsidR="00ED428F" w:rsidP="00ED428F" w:rsidRDefault="00ED428F" w14:paraId="35A17938" w14:textId="7EA95F65">
            <w:pPr>
              <w:pStyle w:val="paragraph"/>
              <w:shd w:val="clear" w:color="auto" w:fill="FFFFFF"/>
              <w:spacing w:before="0" w:beforeAutospacing="0" w:after="0" w:afterAutospacing="0"/>
              <w:textAlignment w:val="baseline"/>
              <w:rPr>
                <w:rStyle w:val="eop"/>
                <w:rFonts w:ascii="Century Gothic" w:hAnsi="Century Gothic"/>
                <w:color w:val="000000"/>
                <w:sz w:val="20"/>
                <w:szCs w:val="20"/>
              </w:rPr>
            </w:pPr>
            <w:r w:rsidRPr="00ED428F">
              <w:rPr>
                <w:rStyle w:val="normaltextrun"/>
                <w:rFonts w:ascii="Century Gothic" w:hAnsi="Century Gothic"/>
                <w:color w:val="000000"/>
                <w:sz w:val="20"/>
                <w:szCs w:val="20"/>
              </w:rPr>
              <w:t>Dark is the absence of light. </w:t>
            </w:r>
            <w:r w:rsidRPr="00ED428F">
              <w:rPr>
                <w:rStyle w:val="eop"/>
                <w:rFonts w:ascii="Century Gothic" w:hAnsi="Century Gothic"/>
                <w:color w:val="000000"/>
                <w:sz w:val="20"/>
                <w:szCs w:val="20"/>
              </w:rPr>
              <w:t> </w:t>
            </w:r>
          </w:p>
          <w:p w:rsidRPr="00ED428F" w:rsidR="00ED428F" w:rsidP="00ED428F" w:rsidRDefault="00ED428F" w14:paraId="68E280CD" w14:textId="77777777">
            <w:pPr>
              <w:pStyle w:val="paragraph"/>
              <w:shd w:val="clear" w:color="auto" w:fill="FFFFFF"/>
              <w:spacing w:before="0" w:beforeAutospacing="0" w:after="0" w:afterAutospacing="0"/>
              <w:textAlignment w:val="baseline"/>
              <w:rPr>
                <w:rFonts w:ascii="Century Gothic" w:hAnsi="Century Gothic"/>
                <w:sz w:val="20"/>
                <w:szCs w:val="20"/>
              </w:rPr>
            </w:pPr>
          </w:p>
          <w:p w:rsidR="00ED428F" w:rsidP="00ED428F" w:rsidRDefault="00ED428F" w14:paraId="5F8A97B0" w14:textId="77777777">
            <w:pPr>
              <w:pStyle w:val="paragraph"/>
              <w:shd w:val="clear" w:color="auto" w:fill="FFFFFF"/>
              <w:spacing w:before="0" w:beforeAutospacing="0" w:after="0" w:afterAutospacing="0"/>
              <w:textAlignment w:val="baseline"/>
              <w:rPr>
                <w:rStyle w:val="normaltextrun"/>
                <w:rFonts w:ascii="Century Gothic" w:hAnsi="Century Gothic"/>
                <w:color w:val="000000"/>
                <w:sz w:val="20"/>
                <w:szCs w:val="20"/>
              </w:rPr>
            </w:pPr>
            <w:r w:rsidRPr="00ED428F">
              <w:rPr>
                <w:rStyle w:val="normaltextrun"/>
                <w:rFonts w:ascii="Century Gothic" w:hAnsi="Century Gothic"/>
                <w:color w:val="000000"/>
                <w:sz w:val="20"/>
                <w:szCs w:val="20"/>
              </w:rPr>
              <w:t xml:space="preserve">We cannot see anything in complete darkness. </w:t>
            </w:r>
          </w:p>
          <w:p w:rsidR="00ED428F" w:rsidP="00ED428F" w:rsidRDefault="00ED428F" w14:paraId="4DAF7F70" w14:textId="77777777">
            <w:pPr>
              <w:pStyle w:val="paragraph"/>
              <w:shd w:val="clear" w:color="auto" w:fill="FFFFFF"/>
              <w:spacing w:before="0" w:beforeAutospacing="0" w:after="0" w:afterAutospacing="0"/>
              <w:textAlignment w:val="baseline"/>
              <w:rPr>
                <w:rStyle w:val="normaltextrun"/>
                <w:rFonts w:ascii="Century Gothic" w:hAnsi="Century Gothic"/>
                <w:color w:val="000000"/>
                <w:sz w:val="20"/>
                <w:szCs w:val="20"/>
              </w:rPr>
            </w:pPr>
          </w:p>
          <w:p w:rsidR="00ED428F" w:rsidP="00ED428F" w:rsidRDefault="00ED428F" w14:paraId="0EB4337C" w14:textId="62EA32E6">
            <w:pPr>
              <w:pStyle w:val="paragraph"/>
              <w:shd w:val="clear" w:color="auto" w:fill="FFFFFF"/>
              <w:spacing w:before="0" w:beforeAutospacing="0" w:after="0" w:afterAutospacing="0"/>
              <w:textAlignment w:val="baseline"/>
              <w:rPr>
                <w:rStyle w:val="eop"/>
                <w:rFonts w:ascii="Century Gothic" w:hAnsi="Century Gothic"/>
                <w:color w:val="000000"/>
                <w:sz w:val="20"/>
                <w:szCs w:val="20"/>
              </w:rPr>
            </w:pPr>
            <w:r w:rsidRPr="00ED428F">
              <w:rPr>
                <w:rStyle w:val="normaltextrun"/>
                <w:rFonts w:ascii="Century Gothic" w:hAnsi="Century Gothic"/>
                <w:color w:val="000000"/>
                <w:sz w:val="20"/>
                <w:szCs w:val="20"/>
              </w:rPr>
              <w:t xml:space="preserve">Some objects, for example, the sun, light </w:t>
            </w:r>
            <w:proofErr w:type="gramStart"/>
            <w:r w:rsidRPr="00ED428F">
              <w:rPr>
                <w:rStyle w:val="normaltextrun"/>
                <w:rFonts w:ascii="Century Gothic" w:hAnsi="Century Gothic"/>
                <w:color w:val="000000"/>
                <w:sz w:val="20"/>
                <w:szCs w:val="20"/>
              </w:rPr>
              <w:t>bulbs</w:t>
            </w:r>
            <w:proofErr w:type="gramEnd"/>
            <w:r w:rsidRPr="00ED428F">
              <w:rPr>
                <w:rStyle w:val="normaltextrun"/>
                <w:rFonts w:ascii="Century Gothic" w:hAnsi="Century Gothic"/>
                <w:color w:val="000000"/>
                <w:sz w:val="20"/>
                <w:szCs w:val="20"/>
              </w:rPr>
              <w:t xml:space="preserve"> and candles are sources of light. </w:t>
            </w:r>
            <w:r w:rsidRPr="00ED428F">
              <w:rPr>
                <w:rStyle w:val="eop"/>
                <w:rFonts w:ascii="Century Gothic" w:hAnsi="Century Gothic"/>
                <w:color w:val="000000"/>
                <w:sz w:val="20"/>
                <w:szCs w:val="20"/>
              </w:rPr>
              <w:t> </w:t>
            </w:r>
          </w:p>
          <w:p w:rsidRPr="00ED428F" w:rsidR="00ED428F" w:rsidP="00ED428F" w:rsidRDefault="00ED428F" w14:paraId="0833A798" w14:textId="77777777">
            <w:pPr>
              <w:pStyle w:val="paragraph"/>
              <w:shd w:val="clear" w:color="auto" w:fill="FFFFFF"/>
              <w:spacing w:before="0" w:beforeAutospacing="0" w:after="0" w:afterAutospacing="0"/>
              <w:textAlignment w:val="baseline"/>
              <w:rPr>
                <w:rFonts w:ascii="Century Gothic" w:hAnsi="Century Gothic"/>
                <w:sz w:val="20"/>
                <w:szCs w:val="20"/>
              </w:rPr>
            </w:pPr>
          </w:p>
          <w:p w:rsidR="00ED428F" w:rsidP="00ED428F" w:rsidRDefault="00ED428F" w14:paraId="2EEB5646" w14:textId="77777777">
            <w:pPr>
              <w:pStyle w:val="paragraph"/>
              <w:shd w:val="clear" w:color="auto" w:fill="FFFFFF"/>
              <w:spacing w:before="0" w:beforeAutospacing="0" w:after="0" w:afterAutospacing="0"/>
              <w:textAlignment w:val="baseline"/>
              <w:rPr>
                <w:rStyle w:val="normaltextrun"/>
                <w:rFonts w:ascii="Century Gothic" w:hAnsi="Century Gothic"/>
                <w:color w:val="000000"/>
                <w:sz w:val="20"/>
                <w:szCs w:val="20"/>
              </w:rPr>
            </w:pPr>
            <w:r w:rsidRPr="00ED428F">
              <w:rPr>
                <w:rStyle w:val="normaltextrun"/>
                <w:rFonts w:ascii="Century Gothic" w:hAnsi="Century Gothic"/>
                <w:color w:val="000000"/>
                <w:sz w:val="20"/>
                <w:szCs w:val="20"/>
              </w:rPr>
              <w:t xml:space="preserve">Objects are easier to see if there is </w:t>
            </w:r>
            <w:proofErr w:type="gramStart"/>
            <w:r w:rsidRPr="00ED428F">
              <w:rPr>
                <w:rStyle w:val="normaltextrun"/>
                <w:rFonts w:ascii="Century Gothic" w:hAnsi="Century Gothic"/>
                <w:color w:val="000000"/>
                <w:sz w:val="20"/>
                <w:szCs w:val="20"/>
              </w:rPr>
              <w:t>more light</w:t>
            </w:r>
            <w:proofErr w:type="gramEnd"/>
            <w:r w:rsidRPr="00ED428F">
              <w:rPr>
                <w:rStyle w:val="normaltextrun"/>
                <w:rFonts w:ascii="Century Gothic" w:hAnsi="Century Gothic"/>
                <w:color w:val="000000"/>
                <w:sz w:val="20"/>
                <w:szCs w:val="20"/>
              </w:rPr>
              <w:t>.</w:t>
            </w:r>
          </w:p>
          <w:p w:rsidR="00ED428F" w:rsidP="00ED428F" w:rsidRDefault="00ED428F" w14:paraId="244B1D15" w14:textId="77777777">
            <w:pPr>
              <w:pStyle w:val="paragraph"/>
              <w:shd w:val="clear" w:color="auto" w:fill="FFFFFF"/>
              <w:spacing w:before="0" w:beforeAutospacing="0" w:after="0" w:afterAutospacing="0"/>
              <w:textAlignment w:val="baseline"/>
              <w:rPr>
                <w:rStyle w:val="normaltextrun"/>
                <w:rFonts w:ascii="Century Gothic" w:hAnsi="Century Gothic"/>
                <w:color w:val="000000"/>
                <w:sz w:val="20"/>
                <w:szCs w:val="20"/>
              </w:rPr>
            </w:pPr>
          </w:p>
          <w:p w:rsidR="00ED428F" w:rsidP="00ED428F" w:rsidRDefault="00ED428F" w14:paraId="3227E33B" w14:textId="70A77A74">
            <w:pPr>
              <w:pStyle w:val="paragraph"/>
              <w:shd w:val="clear" w:color="auto" w:fill="FFFFFF"/>
              <w:spacing w:before="0" w:beforeAutospacing="0" w:after="0" w:afterAutospacing="0"/>
              <w:textAlignment w:val="baseline"/>
              <w:rPr>
                <w:rStyle w:val="eop"/>
                <w:rFonts w:ascii="Century Gothic" w:hAnsi="Century Gothic"/>
                <w:color w:val="000000"/>
                <w:sz w:val="20"/>
                <w:szCs w:val="20"/>
              </w:rPr>
            </w:pPr>
            <w:r w:rsidRPr="00ED428F">
              <w:rPr>
                <w:rStyle w:val="normaltextrun"/>
                <w:rFonts w:ascii="Century Gothic" w:hAnsi="Century Gothic"/>
                <w:color w:val="000000"/>
                <w:sz w:val="20"/>
                <w:szCs w:val="20"/>
              </w:rPr>
              <w:t>Some surfaces reflect light. Objects are easier to see when there is less light if they are reflective.</w:t>
            </w:r>
            <w:r w:rsidRPr="00ED428F">
              <w:rPr>
                <w:rStyle w:val="eop"/>
                <w:rFonts w:ascii="Century Gothic" w:hAnsi="Century Gothic"/>
                <w:color w:val="000000"/>
                <w:sz w:val="20"/>
                <w:szCs w:val="20"/>
              </w:rPr>
              <w:t> </w:t>
            </w:r>
          </w:p>
          <w:p w:rsidRPr="00ED428F" w:rsidR="00ED428F" w:rsidP="00ED428F" w:rsidRDefault="00ED428F" w14:paraId="67F72436" w14:textId="77777777">
            <w:pPr>
              <w:pStyle w:val="paragraph"/>
              <w:shd w:val="clear" w:color="auto" w:fill="FFFFFF"/>
              <w:spacing w:before="0" w:beforeAutospacing="0" w:after="0" w:afterAutospacing="0"/>
              <w:textAlignment w:val="baseline"/>
              <w:rPr>
                <w:rFonts w:ascii="Century Gothic" w:hAnsi="Century Gothic"/>
                <w:sz w:val="20"/>
                <w:szCs w:val="20"/>
              </w:rPr>
            </w:pPr>
          </w:p>
          <w:p w:rsidR="00ED428F" w:rsidP="00ED428F" w:rsidRDefault="00ED428F" w14:paraId="3F451757" w14:textId="0F35223B">
            <w:pPr>
              <w:pStyle w:val="paragraph"/>
              <w:shd w:val="clear" w:color="auto" w:fill="FFFFFF"/>
              <w:spacing w:before="0" w:beforeAutospacing="0" w:after="0" w:afterAutospacing="0"/>
              <w:textAlignment w:val="baseline"/>
              <w:rPr>
                <w:rStyle w:val="eop"/>
                <w:rFonts w:ascii="Century Gothic" w:hAnsi="Century Gothic"/>
                <w:color w:val="000000"/>
                <w:sz w:val="20"/>
                <w:szCs w:val="20"/>
              </w:rPr>
            </w:pPr>
            <w:r w:rsidRPr="00ED428F">
              <w:rPr>
                <w:rStyle w:val="normaltextrun"/>
                <w:rFonts w:ascii="Century Gothic" w:hAnsi="Century Gothic"/>
                <w:color w:val="000000"/>
                <w:sz w:val="20"/>
                <w:szCs w:val="20"/>
              </w:rPr>
              <w:t>The light from the sun can damage our eyes and therefore we should not look directly at the sun and can protect our eyes by wearing sunglasses or sunhats in bright light. </w:t>
            </w:r>
            <w:r w:rsidRPr="00ED428F">
              <w:rPr>
                <w:rStyle w:val="eop"/>
                <w:rFonts w:ascii="Century Gothic" w:hAnsi="Century Gothic"/>
                <w:color w:val="000000"/>
                <w:sz w:val="20"/>
                <w:szCs w:val="20"/>
              </w:rPr>
              <w:t> </w:t>
            </w:r>
          </w:p>
          <w:p w:rsidRPr="00ED428F" w:rsidR="00ED428F" w:rsidP="00ED428F" w:rsidRDefault="00ED428F" w14:paraId="046EF985" w14:textId="77777777">
            <w:pPr>
              <w:pStyle w:val="paragraph"/>
              <w:shd w:val="clear" w:color="auto" w:fill="FFFFFF"/>
              <w:spacing w:before="0" w:beforeAutospacing="0" w:after="0" w:afterAutospacing="0"/>
              <w:textAlignment w:val="baseline"/>
              <w:rPr>
                <w:rFonts w:ascii="Century Gothic" w:hAnsi="Century Gothic"/>
                <w:sz w:val="20"/>
                <w:szCs w:val="20"/>
              </w:rPr>
            </w:pPr>
          </w:p>
          <w:p w:rsidR="00ED428F" w:rsidP="00ED428F" w:rsidRDefault="00ED428F" w14:paraId="589D3454" w14:textId="30670CC1">
            <w:pPr>
              <w:pStyle w:val="paragraph"/>
              <w:shd w:val="clear" w:color="auto" w:fill="FFFFFF"/>
              <w:spacing w:before="0" w:beforeAutospacing="0" w:after="0" w:afterAutospacing="0"/>
              <w:textAlignment w:val="baseline"/>
              <w:rPr>
                <w:rStyle w:val="eop"/>
                <w:rFonts w:ascii="Century Gothic" w:hAnsi="Century Gothic"/>
                <w:color w:val="000000"/>
                <w:sz w:val="20"/>
                <w:szCs w:val="20"/>
              </w:rPr>
            </w:pPr>
            <w:r w:rsidRPr="00ED428F">
              <w:rPr>
                <w:rStyle w:val="normaltextrun"/>
                <w:rFonts w:ascii="Century Gothic" w:hAnsi="Century Gothic"/>
                <w:color w:val="000000"/>
                <w:sz w:val="20"/>
                <w:szCs w:val="20"/>
              </w:rPr>
              <w:t>Shadows are formed on a surface when an opaque or translucent object is between a light source and the surface and blocks some of the light. </w:t>
            </w:r>
            <w:r w:rsidRPr="00ED428F">
              <w:rPr>
                <w:rStyle w:val="eop"/>
                <w:rFonts w:ascii="Century Gothic" w:hAnsi="Century Gothic"/>
                <w:color w:val="000000"/>
                <w:sz w:val="20"/>
                <w:szCs w:val="20"/>
              </w:rPr>
              <w:t> </w:t>
            </w:r>
          </w:p>
          <w:p w:rsidRPr="00ED428F" w:rsidR="00ED428F" w:rsidP="00ED428F" w:rsidRDefault="00ED428F" w14:paraId="7C610CBF" w14:textId="77777777">
            <w:pPr>
              <w:pStyle w:val="paragraph"/>
              <w:shd w:val="clear" w:color="auto" w:fill="FFFFFF"/>
              <w:spacing w:before="0" w:beforeAutospacing="0" w:after="0" w:afterAutospacing="0"/>
              <w:textAlignment w:val="baseline"/>
              <w:rPr>
                <w:rFonts w:ascii="Century Gothic" w:hAnsi="Century Gothic"/>
                <w:sz w:val="20"/>
                <w:szCs w:val="20"/>
              </w:rPr>
            </w:pPr>
          </w:p>
          <w:p w:rsidRPr="00ED428F" w:rsidR="00ED428F" w:rsidP="00ED428F" w:rsidRDefault="00ED428F" w14:paraId="21ED5E8C" w14:textId="77777777">
            <w:pPr>
              <w:pStyle w:val="paragraph"/>
              <w:shd w:val="clear" w:color="auto" w:fill="FFFFFF"/>
              <w:spacing w:before="0" w:beforeAutospacing="0" w:after="0" w:afterAutospacing="0"/>
              <w:textAlignment w:val="baseline"/>
              <w:rPr>
                <w:rFonts w:ascii="Century Gothic" w:hAnsi="Century Gothic"/>
                <w:sz w:val="20"/>
                <w:szCs w:val="20"/>
              </w:rPr>
            </w:pPr>
            <w:r w:rsidRPr="00ED428F">
              <w:rPr>
                <w:rStyle w:val="normaltextrun"/>
                <w:rFonts w:ascii="Century Gothic" w:hAnsi="Century Gothic"/>
                <w:color w:val="000000"/>
                <w:sz w:val="20"/>
                <w:szCs w:val="20"/>
              </w:rPr>
              <w:t xml:space="preserve">The size of the shadow depends on the position of the source, </w:t>
            </w:r>
            <w:proofErr w:type="gramStart"/>
            <w:r w:rsidRPr="00ED428F">
              <w:rPr>
                <w:rStyle w:val="normaltextrun"/>
                <w:rFonts w:ascii="Century Gothic" w:hAnsi="Century Gothic"/>
                <w:color w:val="000000"/>
                <w:sz w:val="20"/>
                <w:szCs w:val="20"/>
              </w:rPr>
              <w:t>object</w:t>
            </w:r>
            <w:proofErr w:type="gramEnd"/>
            <w:r w:rsidRPr="00ED428F">
              <w:rPr>
                <w:rStyle w:val="normaltextrun"/>
                <w:rFonts w:ascii="Century Gothic" w:hAnsi="Century Gothic"/>
                <w:color w:val="000000"/>
                <w:sz w:val="20"/>
                <w:szCs w:val="20"/>
              </w:rPr>
              <w:t xml:space="preserve"> and surface.</w:t>
            </w:r>
          </w:p>
          <w:p w:rsidRPr="007C30C0" w:rsidR="00A73C12" w:rsidP="00A73C12" w:rsidRDefault="00A73C12" w14:paraId="30892D00" w14:textId="5B8E7ADF">
            <w:pPr>
              <w:rPr>
                <w:rFonts w:ascii="Century Gothic" w:hAnsi="Century Gothic"/>
              </w:rPr>
            </w:pPr>
          </w:p>
        </w:tc>
        <w:tc>
          <w:tcPr>
            <w:tcW w:w="5103" w:type="dxa"/>
            <w:shd w:val="clear" w:color="auto" w:fill="FFFFFF" w:themeFill="background1"/>
            <w:tcMar/>
          </w:tcPr>
          <w:p w:rsidR="00253E11" w:rsidP="5169049D" w:rsidRDefault="00253E11" w14:paraId="538AA708" w14:textId="4984FF5E">
            <w:pPr>
              <w:jc w:val="center"/>
              <w:textAlignment w:val="baseline"/>
              <w:rPr>
                <w:rFonts w:ascii="Century Gothic" w:hAnsi="Century Gothic"/>
                <w:b w:val="1"/>
                <w:bCs w:val="1"/>
                <w:sz w:val="20"/>
                <w:szCs w:val="20"/>
                <w:u w:val="single"/>
              </w:rPr>
            </w:pPr>
            <w:r w:rsidRPr="5169049D" w:rsidR="00253E11">
              <w:rPr>
                <w:rFonts w:ascii="Century Gothic" w:hAnsi="Century Gothic"/>
                <w:b w:val="1"/>
                <w:bCs w:val="1"/>
                <w:sz w:val="20"/>
                <w:szCs w:val="20"/>
                <w:u w:val="single"/>
              </w:rPr>
              <w:t xml:space="preserve">Problem solving </w:t>
            </w:r>
          </w:p>
          <w:p w:rsidR="00253E11" w:rsidP="5169049D" w:rsidRDefault="00253E11" w14:paraId="4ADC5CAF" w14:textId="148FD611">
            <w:pPr>
              <w:textAlignment w:val="baseline"/>
              <w:rPr>
                <w:rFonts w:ascii="Century Gothic" w:hAnsi="Century Gothic"/>
                <w:sz w:val="20"/>
                <w:szCs w:val="20"/>
              </w:rPr>
            </w:pPr>
            <w:r w:rsidRPr="5169049D" w:rsidR="00253E11">
              <w:rPr>
                <w:rFonts w:ascii="Century Gothic" w:hAnsi="Century Gothic"/>
                <w:sz w:val="20"/>
                <w:szCs w:val="20"/>
              </w:rPr>
              <w:t xml:space="preserve">Children will get the opportunity to apply prior scientific knowledge when answering questions around whether the moon is a light source and be able to back up their questions with scientific evidence (no it </w:t>
            </w:r>
            <w:r w:rsidRPr="5169049D" w:rsidR="00253E11">
              <w:rPr>
                <w:rFonts w:ascii="Century Gothic" w:hAnsi="Century Gothic"/>
                <w:sz w:val="20"/>
                <w:szCs w:val="20"/>
              </w:rPr>
              <w:t>isn’t</w:t>
            </w:r>
            <w:r w:rsidRPr="5169049D" w:rsidR="00253E11">
              <w:rPr>
                <w:rFonts w:ascii="Century Gothic" w:hAnsi="Century Gothic"/>
                <w:sz w:val="20"/>
                <w:szCs w:val="20"/>
              </w:rPr>
              <w:t xml:space="preserve"> a light source because it is </w:t>
            </w:r>
            <w:r w:rsidRPr="5169049D" w:rsidR="00A95757">
              <w:rPr>
                <w:rFonts w:ascii="Century Gothic" w:hAnsi="Century Gothic"/>
                <w:sz w:val="20"/>
                <w:szCs w:val="20"/>
              </w:rPr>
              <w:t>reflecting</w:t>
            </w:r>
            <w:r w:rsidRPr="5169049D" w:rsidR="00253E11">
              <w:rPr>
                <w:rFonts w:ascii="Century Gothic" w:hAnsi="Century Gothic"/>
                <w:sz w:val="20"/>
                <w:szCs w:val="20"/>
              </w:rPr>
              <w:t xml:space="preserve"> the light from the sun).</w:t>
            </w:r>
          </w:p>
          <w:p w:rsidRPr="00253E11" w:rsidR="00A95757" w:rsidP="5169049D" w:rsidRDefault="00A95757" w14:paraId="7A648BC5" w14:textId="1AE5CFCD">
            <w:pPr>
              <w:textAlignment w:val="baseline"/>
              <w:rPr>
                <w:rFonts w:ascii="Century Gothic" w:hAnsi="Century Gothic"/>
                <w:sz w:val="20"/>
                <w:szCs w:val="20"/>
              </w:rPr>
            </w:pPr>
            <w:r w:rsidRPr="5169049D" w:rsidR="00A95757">
              <w:rPr>
                <w:rFonts w:ascii="Century Gothic" w:hAnsi="Century Gothic"/>
                <w:sz w:val="20"/>
                <w:szCs w:val="20"/>
              </w:rPr>
              <w:t xml:space="preserve">When posed with a question from the comparative fair test, children will have to use their knowledge of light and how it forms a shadow to set up an experiment to test their predication. </w:t>
            </w:r>
          </w:p>
          <w:p w:rsidR="00253E11" w:rsidP="5169049D" w:rsidRDefault="00253E11" w14:paraId="4D62F798" w14:textId="043D9FBA">
            <w:pPr>
              <w:jc w:val="center"/>
              <w:textAlignment w:val="baseline"/>
              <w:rPr>
                <w:rFonts w:ascii="Century Gothic" w:hAnsi="Century Gothic"/>
                <w:b w:val="1"/>
                <w:bCs w:val="1"/>
                <w:sz w:val="20"/>
                <w:szCs w:val="20"/>
                <w:u w:val="single"/>
              </w:rPr>
            </w:pPr>
            <w:r w:rsidRPr="5169049D" w:rsidR="00253E11">
              <w:rPr>
                <w:rFonts w:ascii="Century Gothic" w:hAnsi="Century Gothic"/>
                <w:b w:val="1"/>
                <w:bCs w:val="1"/>
                <w:sz w:val="20"/>
                <w:szCs w:val="20"/>
                <w:u w:val="single"/>
              </w:rPr>
              <w:t>Researching</w:t>
            </w:r>
          </w:p>
          <w:p w:rsidR="00A95757" w:rsidP="5169049D" w:rsidRDefault="00A95757" w14:paraId="5368403B" w14:textId="7292EC73">
            <w:pPr>
              <w:pStyle w:val="NormalWeb"/>
              <w:shd w:val="clear" w:color="auto" w:fill="FFFFFF" w:themeFill="background1"/>
              <w:rPr>
                <w:rFonts w:ascii="Century Gothic" w:hAnsi="Century Gothic"/>
                <w:sz w:val="20"/>
                <w:szCs w:val="20"/>
              </w:rPr>
            </w:pPr>
            <w:r w:rsidRPr="5169049D" w:rsidR="00A95757">
              <w:rPr>
                <w:rFonts w:ascii="Century Gothic" w:hAnsi="Century Gothic"/>
                <w:sz w:val="20"/>
                <w:szCs w:val="20"/>
              </w:rPr>
              <w:t xml:space="preserve">Children will get the opportunity to research questions they have been posed with or </w:t>
            </w:r>
            <w:r w:rsidRPr="5169049D" w:rsidR="00A95757">
              <w:rPr>
                <w:rFonts w:ascii="Century Gothic" w:hAnsi="Century Gothic"/>
                <w:sz w:val="20"/>
                <w:szCs w:val="20"/>
              </w:rPr>
              <w:t xml:space="preserve">questions they have </w:t>
            </w:r>
            <w:r w:rsidRPr="5169049D" w:rsidR="00A95757">
              <w:rPr>
                <w:rFonts w:ascii="Century Gothic" w:hAnsi="Century Gothic"/>
                <w:sz w:val="20"/>
                <w:szCs w:val="20"/>
              </w:rPr>
              <w:t>come up with</w:t>
            </w:r>
            <w:r w:rsidRPr="5169049D" w:rsidR="00A95757">
              <w:rPr>
                <w:rFonts w:ascii="Century Gothic" w:hAnsi="Century Gothic"/>
                <w:sz w:val="20"/>
                <w:szCs w:val="20"/>
              </w:rPr>
              <w:t xml:space="preserve"> themselves</w:t>
            </w:r>
            <w:r w:rsidRPr="5169049D" w:rsidR="00A95757">
              <w:rPr>
                <w:rFonts w:ascii="Century Gothic" w:hAnsi="Century Gothic"/>
                <w:sz w:val="20"/>
                <w:szCs w:val="20"/>
              </w:rPr>
              <w:t>:</w:t>
            </w:r>
          </w:p>
          <w:p w:rsidR="00A95757" w:rsidP="5169049D" w:rsidRDefault="00A95757" w14:paraId="212BA767" w14:textId="77777777">
            <w:pPr>
              <w:pStyle w:val="NormalWeb"/>
              <w:numPr>
                <w:ilvl w:val="0"/>
                <w:numId w:val="22"/>
              </w:numPr>
              <w:shd w:val="clear" w:color="auto" w:fill="FFFFFF" w:themeFill="background1"/>
              <w:rPr>
                <w:rFonts w:ascii="Century Gothic" w:hAnsi="Century Gothic"/>
                <w:sz w:val="20"/>
                <w:szCs w:val="20"/>
              </w:rPr>
            </w:pPr>
            <w:r w:rsidRPr="5169049D" w:rsidR="00A95757">
              <w:rPr>
                <w:rFonts w:ascii="Century Gothic" w:hAnsi="Century Gothic"/>
                <w:sz w:val="20"/>
                <w:szCs w:val="20"/>
              </w:rPr>
              <w:t>I</w:t>
            </w:r>
            <w:r w:rsidRPr="5169049D" w:rsidR="00A95757">
              <w:rPr>
                <w:rFonts w:ascii="Century Gothic" w:hAnsi="Century Gothic"/>
                <w:sz w:val="20"/>
                <w:szCs w:val="20"/>
              </w:rPr>
              <w:t xml:space="preserve">s </w:t>
            </w:r>
            <w:r w:rsidRPr="5169049D" w:rsidR="00A95757">
              <w:rPr>
                <w:rFonts w:ascii="Century Gothic" w:hAnsi="Century Gothic"/>
                <w:sz w:val="20"/>
                <w:szCs w:val="20"/>
              </w:rPr>
              <w:t xml:space="preserve">a </w:t>
            </w:r>
            <w:r w:rsidRPr="5169049D" w:rsidR="00A95757">
              <w:rPr>
                <w:rFonts w:ascii="Century Gothic" w:hAnsi="Century Gothic"/>
                <w:sz w:val="20"/>
                <w:szCs w:val="20"/>
              </w:rPr>
              <w:t>star a light source or is it reflecting light?</w:t>
            </w:r>
          </w:p>
          <w:p w:rsidRPr="00A95757" w:rsidR="00A95757" w:rsidP="5169049D" w:rsidRDefault="00A95757" w14:paraId="63A906B2" w14:textId="13D65947">
            <w:pPr>
              <w:pStyle w:val="NormalWeb"/>
              <w:numPr>
                <w:ilvl w:val="0"/>
                <w:numId w:val="22"/>
              </w:numPr>
              <w:shd w:val="clear" w:color="auto" w:fill="FFFFFF" w:themeFill="background1"/>
              <w:rPr>
                <w:rFonts w:ascii="Century Gothic" w:hAnsi="Century Gothic"/>
                <w:sz w:val="20"/>
                <w:szCs w:val="20"/>
              </w:rPr>
            </w:pPr>
            <w:r w:rsidRPr="5169049D" w:rsidR="00A95757">
              <w:rPr>
                <w:rFonts w:ascii="Century Gothic" w:hAnsi="Century Gothic"/>
                <w:sz w:val="20"/>
                <w:szCs w:val="20"/>
              </w:rPr>
              <w:t>How can we protect our eyes?</w:t>
            </w:r>
          </w:p>
          <w:p w:rsidRPr="00A95757" w:rsidR="00253E11" w:rsidP="5169049D" w:rsidRDefault="00A95757" w14:paraId="6F5275FB" w14:textId="22C1CD26">
            <w:pPr>
              <w:pStyle w:val="NormalWeb"/>
              <w:numPr>
                <w:ilvl w:val="0"/>
                <w:numId w:val="22"/>
              </w:numPr>
              <w:shd w:val="clear" w:color="auto" w:fill="FFFFFF" w:themeFill="background1"/>
              <w:rPr>
                <w:rFonts w:ascii="Century Gothic" w:hAnsi="Century Gothic"/>
                <w:sz w:val="20"/>
                <w:szCs w:val="20"/>
              </w:rPr>
            </w:pPr>
            <w:r w:rsidRPr="5169049D" w:rsidR="00A95757">
              <w:rPr>
                <w:rFonts w:ascii="Century Gothic" w:hAnsi="Century Gothic"/>
                <w:sz w:val="20"/>
                <w:szCs w:val="20"/>
              </w:rPr>
              <w:t>How do we see objects that are not a light source?</w:t>
            </w:r>
          </w:p>
          <w:p w:rsidR="00A73C12" w:rsidP="5169049D" w:rsidRDefault="00253E11" w14:paraId="4BD2DE36" w14:textId="1BC920BE">
            <w:pPr>
              <w:jc w:val="center"/>
              <w:textAlignment w:val="baseline"/>
              <w:rPr>
                <w:rFonts w:ascii="Century Gothic" w:hAnsi="Century Gothic"/>
                <w:b w:val="1"/>
                <w:bCs w:val="1"/>
                <w:sz w:val="20"/>
                <w:szCs w:val="20"/>
                <w:u w:val="single"/>
              </w:rPr>
            </w:pPr>
            <w:r w:rsidRPr="5169049D" w:rsidR="00253E11">
              <w:rPr>
                <w:rFonts w:ascii="Century Gothic" w:hAnsi="Century Gothic"/>
                <w:b w:val="1"/>
                <w:bCs w:val="1"/>
                <w:sz w:val="20"/>
                <w:szCs w:val="20"/>
                <w:u w:val="single"/>
              </w:rPr>
              <w:t>Comparative - fair testing</w:t>
            </w:r>
          </w:p>
          <w:p w:rsidRPr="00A95757" w:rsidR="00253E11" w:rsidP="5169049D" w:rsidRDefault="00253E11" w14:paraId="7D043B97" w14:textId="03D5BA20">
            <w:pPr>
              <w:textAlignment w:val="baseline"/>
              <w:rPr>
                <w:rFonts w:ascii="Century Gothic" w:hAnsi="Century Gothic"/>
                <w:sz w:val="20"/>
                <w:szCs w:val="20"/>
              </w:rPr>
            </w:pPr>
            <w:r w:rsidRPr="5169049D" w:rsidR="00253E11">
              <w:rPr>
                <w:rFonts w:ascii="Century Gothic" w:hAnsi="Century Gothic"/>
                <w:sz w:val="20"/>
                <w:szCs w:val="20"/>
              </w:rPr>
              <w:t>Children will get the opportunity to complete a comparative fair test by changing the distance the light source is from the object to understand how it will alter the size of the shape</w:t>
            </w:r>
            <w:r w:rsidRPr="5169049D" w:rsidR="00253E11">
              <w:rPr>
                <w:rFonts w:ascii="Century Gothic" w:hAnsi="Century Gothic"/>
                <w:sz w:val="20"/>
                <w:szCs w:val="20"/>
              </w:rPr>
              <w:t>.</w:t>
            </w:r>
          </w:p>
          <w:p w:rsidR="00253E11" w:rsidP="5169049D" w:rsidRDefault="00253E11" w14:paraId="40106FF0" w14:textId="7D1C23C4">
            <w:pPr>
              <w:jc w:val="center"/>
              <w:textAlignment w:val="baseline"/>
              <w:rPr>
                <w:rFonts w:ascii="Century Gothic" w:hAnsi="Century Gothic"/>
                <w:b w:val="1"/>
                <w:bCs w:val="1"/>
                <w:sz w:val="20"/>
                <w:szCs w:val="20"/>
                <w:u w:val="single"/>
              </w:rPr>
            </w:pPr>
            <w:r w:rsidRPr="5169049D" w:rsidR="00253E11">
              <w:rPr>
                <w:rFonts w:ascii="Century Gothic" w:hAnsi="Century Gothic"/>
                <w:b w:val="1"/>
                <w:bCs w:val="1"/>
                <w:sz w:val="20"/>
                <w:szCs w:val="20"/>
                <w:u w:val="single"/>
              </w:rPr>
              <w:t xml:space="preserve">Pattern </w:t>
            </w:r>
            <w:r w:rsidRPr="5169049D" w:rsidR="00253E11">
              <w:rPr>
                <w:rFonts w:ascii="Century Gothic" w:hAnsi="Century Gothic"/>
                <w:b w:val="1"/>
                <w:bCs w:val="1"/>
                <w:sz w:val="20"/>
                <w:szCs w:val="20"/>
                <w:u w:val="single"/>
              </w:rPr>
              <w:t>seeking</w:t>
            </w:r>
          </w:p>
          <w:p w:rsidRPr="00A95757" w:rsidR="00A95757" w:rsidP="5169049D" w:rsidRDefault="00A95757" w14:paraId="0EEC6AB5" w14:textId="7ADDC08D">
            <w:pPr>
              <w:textAlignment w:val="baseline"/>
              <w:rPr>
                <w:rFonts w:ascii="Century Gothic" w:hAnsi="Century Gothic"/>
                <w:sz w:val="20"/>
                <w:szCs w:val="20"/>
              </w:rPr>
            </w:pPr>
            <w:r w:rsidRPr="5169049D" w:rsidR="00A95757">
              <w:rPr>
                <w:rFonts w:ascii="Century Gothic" w:hAnsi="Century Gothic"/>
                <w:sz w:val="20"/>
                <w:szCs w:val="20"/>
              </w:rPr>
              <w:t xml:space="preserve">Through completing the comparative fair test above children will then </w:t>
            </w:r>
            <w:r w:rsidRPr="5169049D" w:rsidR="00A95757">
              <w:rPr>
                <w:rFonts w:ascii="Century Gothic" w:hAnsi="Century Gothic"/>
                <w:sz w:val="20"/>
                <w:szCs w:val="20"/>
              </w:rPr>
              <w:t>identify</w:t>
            </w:r>
            <w:r w:rsidRPr="5169049D" w:rsidR="00A95757">
              <w:rPr>
                <w:rFonts w:ascii="Century Gothic" w:hAnsi="Century Gothic"/>
                <w:sz w:val="20"/>
                <w:szCs w:val="20"/>
              </w:rPr>
              <w:t xml:space="preserve"> the patterns and relationships relating to the size of shadow and how far the light source is from the object (the closer the light source to the object = the larger the shadow due to more light being block by the object). </w:t>
            </w:r>
          </w:p>
          <w:p w:rsidR="00253E11" w:rsidP="5169049D" w:rsidRDefault="00253E11" w14:paraId="29CA6306" w14:textId="77777777">
            <w:pPr>
              <w:jc w:val="center"/>
              <w:textAlignment w:val="baseline"/>
              <w:rPr>
                <w:rFonts w:ascii="Century Gothic" w:hAnsi="Century Gothic"/>
                <w:b w:val="1"/>
                <w:bCs w:val="1"/>
                <w:sz w:val="20"/>
                <w:szCs w:val="20"/>
                <w:u w:val="single"/>
              </w:rPr>
            </w:pPr>
            <w:r w:rsidRPr="5169049D" w:rsidR="00253E11">
              <w:rPr>
                <w:rFonts w:ascii="Century Gothic" w:hAnsi="Century Gothic"/>
                <w:b w:val="1"/>
                <w:bCs w:val="1"/>
                <w:sz w:val="20"/>
                <w:szCs w:val="20"/>
                <w:u w:val="single"/>
              </w:rPr>
              <w:t>Identifying</w:t>
            </w:r>
            <w:r w:rsidRPr="5169049D" w:rsidR="00253E11">
              <w:rPr>
                <w:rFonts w:ascii="Century Gothic" w:hAnsi="Century Gothic"/>
                <w:b w:val="1"/>
                <w:bCs w:val="1"/>
                <w:sz w:val="20"/>
                <w:szCs w:val="20"/>
                <w:u w:val="single"/>
              </w:rPr>
              <w:t xml:space="preserve">, </w:t>
            </w:r>
            <w:r w:rsidRPr="5169049D" w:rsidR="00253E11">
              <w:rPr>
                <w:rFonts w:ascii="Century Gothic" w:hAnsi="Century Gothic"/>
                <w:b w:val="1"/>
                <w:bCs w:val="1"/>
                <w:sz w:val="20"/>
                <w:szCs w:val="20"/>
                <w:u w:val="single"/>
              </w:rPr>
              <w:t>grouping</w:t>
            </w:r>
            <w:r w:rsidRPr="5169049D" w:rsidR="00253E11">
              <w:rPr>
                <w:rFonts w:ascii="Century Gothic" w:hAnsi="Century Gothic"/>
                <w:b w:val="1"/>
                <w:bCs w:val="1"/>
                <w:sz w:val="20"/>
                <w:szCs w:val="20"/>
                <w:u w:val="single"/>
              </w:rPr>
              <w:t xml:space="preserve"> and classifying</w:t>
            </w:r>
          </w:p>
          <w:p w:rsidRPr="00A95757" w:rsidR="00A95757" w:rsidP="5169049D" w:rsidRDefault="00A95757" w14:paraId="56A79C61" w14:textId="63E33BF5">
            <w:pPr>
              <w:textAlignment w:val="baseline"/>
              <w:rPr>
                <w:rFonts w:ascii="Century Gothic" w:hAnsi="Century Gothic"/>
                <w:sz w:val="20"/>
                <w:szCs w:val="20"/>
              </w:rPr>
            </w:pPr>
            <w:r w:rsidRPr="5169049D" w:rsidR="00A95757">
              <w:rPr>
                <w:rFonts w:ascii="Century Gothic" w:hAnsi="Century Gothic"/>
                <w:sz w:val="20"/>
                <w:szCs w:val="20"/>
              </w:rPr>
              <w:t xml:space="preserve">Children will get the opportunity to </w:t>
            </w:r>
            <w:r w:rsidRPr="5169049D" w:rsidR="00A95757">
              <w:rPr>
                <w:rFonts w:ascii="Century Gothic" w:hAnsi="Century Gothic"/>
                <w:sz w:val="20"/>
                <w:szCs w:val="20"/>
              </w:rPr>
              <w:t>identify</w:t>
            </w:r>
            <w:r w:rsidRPr="5169049D" w:rsidR="00A95757">
              <w:rPr>
                <w:rFonts w:ascii="Century Gothic" w:hAnsi="Century Gothic"/>
                <w:sz w:val="20"/>
                <w:szCs w:val="20"/>
              </w:rPr>
              <w:t xml:space="preserve">, group and classify whether an object is a light source or not </w:t>
            </w:r>
            <w:r w:rsidRPr="5169049D" w:rsidR="00A95757">
              <w:rPr>
                <w:rFonts w:ascii="Century Gothic" w:hAnsi="Century Gothic"/>
                <w:sz w:val="20"/>
                <w:szCs w:val="20"/>
              </w:rPr>
              <w:t>eg.</w:t>
            </w:r>
            <w:r w:rsidRPr="5169049D" w:rsidR="00A95757">
              <w:rPr>
                <w:rFonts w:ascii="Century Gothic" w:hAnsi="Century Gothic"/>
                <w:sz w:val="20"/>
                <w:szCs w:val="20"/>
              </w:rPr>
              <w:t xml:space="preserve"> </w:t>
            </w:r>
            <w:r w:rsidRPr="5169049D" w:rsidR="00A95757">
              <w:rPr>
                <w:rFonts w:ascii="Century Gothic" w:hAnsi="Century Gothic"/>
                <w:sz w:val="20"/>
                <w:szCs w:val="20"/>
              </w:rPr>
              <w:t>b</w:t>
            </w:r>
            <w:r w:rsidRPr="5169049D" w:rsidR="00A95757">
              <w:rPr>
                <w:rFonts w:ascii="Century Gothic" w:hAnsi="Century Gothic"/>
                <w:sz w:val="20"/>
                <w:szCs w:val="20"/>
              </w:rPr>
              <w:t>ook, light bulb, moon, sun.</w:t>
            </w:r>
          </w:p>
          <w:p w:rsidRPr="00253E11" w:rsidR="00A95757" w:rsidP="5169049D" w:rsidRDefault="00A95757" w14:paraId="75B289CD" w14:textId="7DA39DB3">
            <w:pPr>
              <w:textAlignment w:val="baseline"/>
              <w:rPr>
                <w:rFonts w:ascii="Century Gothic" w:hAnsi="Century Gothic"/>
                <w:b w:val="1"/>
                <w:bCs w:val="1"/>
                <w:sz w:val="20"/>
                <w:szCs w:val="20"/>
                <w:u w:val="single"/>
              </w:rPr>
            </w:pPr>
            <w:r w:rsidRPr="5169049D" w:rsidR="00A95757">
              <w:rPr>
                <w:rFonts w:ascii="Century Gothic" w:hAnsi="Century Gothic"/>
                <w:sz w:val="20"/>
                <w:szCs w:val="20"/>
              </w:rPr>
              <w:t xml:space="preserve">Children will get the opportunity to </w:t>
            </w:r>
            <w:r w:rsidRPr="5169049D" w:rsidR="00A95757">
              <w:rPr>
                <w:rFonts w:ascii="Century Gothic" w:hAnsi="Century Gothic"/>
                <w:sz w:val="20"/>
                <w:szCs w:val="20"/>
              </w:rPr>
              <w:t>identify</w:t>
            </w:r>
            <w:r w:rsidRPr="5169049D" w:rsidR="00A95757">
              <w:rPr>
                <w:rFonts w:ascii="Century Gothic" w:hAnsi="Century Gothic"/>
                <w:sz w:val="20"/>
                <w:szCs w:val="20"/>
              </w:rPr>
              <w:t xml:space="preserve">, classify and group whether an object is a light source or reflective </w:t>
            </w:r>
            <w:r w:rsidRPr="5169049D" w:rsidR="00A95757">
              <w:rPr>
                <w:rFonts w:ascii="Century Gothic" w:hAnsi="Century Gothic"/>
                <w:sz w:val="20"/>
                <w:szCs w:val="20"/>
              </w:rPr>
              <w:t>eg.</w:t>
            </w:r>
            <w:r w:rsidRPr="5169049D" w:rsidR="00A95757">
              <w:rPr>
                <w:rFonts w:ascii="Century Gothic" w:hAnsi="Century Gothic"/>
                <w:sz w:val="20"/>
                <w:szCs w:val="20"/>
              </w:rPr>
              <w:t xml:space="preserve"> </w:t>
            </w:r>
            <w:r w:rsidRPr="5169049D" w:rsidR="00A95757">
              <w:rPr>
                <w:rFonts w:ascii="Century Gothic" w:hAnsi="Century Gothic"/>
                <w:sz w:val="20"/>
                <w:szCs w:val="20"/>
              </w:rPr>
              <w:t>s</w:t>
            </w:r>
            <w:r w:rsidRPr="5169049D" w:rsidR="00A95757">
              <w:rPr>
                <w:rFonts w:ascii="Century Gothic" w:hAnsi="Century Gothic"/>
                <w:sz w:val="20"/>
                <w:szCs w:val="20"/>
              </w:rPr>
              <w:t>treet lights</w:t>
            </w:r>
            <w:r w:rsidRPr="5169049D" w:rsidR="00A95757">
              <w:rPr>
                <w:rFonts w:ascii="Century Gothic" w:hAnsi="Century Gothic"/>
                <w:sz w:val="20"/>
                <w:szCs w:val="20"/>
              </w:rPr>
              <w:t xml:space="preserve"> and cat eyes.</w:t>
            </w:r>
          </w:p>
        </w:tc>
        <w:tc>
          <w:tcPr>
            <w:tcW w:w="4761" w:type="dxa"/>
            <w:shd w:val="clear" w:color="auto" w:fill="FFFFFF" w:themeFill="background1"/>
            <w:tcMar/>
          </w:tcPr>
          <w:p w:rsidRPr="007C30C0" w:rsidR="00A73C12" w:rsidP="00A73C12" w:rsidRDefault="007E327A" w14:paraId="41A77256" w14:textId="23D00F0E">
            <w:pPr>
              <w:pStyle w:val="NoSpacing"/>
              <w:rPr>
                <w:rFonts w:ascii="Century Gothic" w:hAnsi="Century Gothic"/>
                <w:lang w:eastAsia="en-GB"/>
              </w:rPr>
            </w:pPr>
            <w:r w:rsidRPr="5169049D" w:rsidR="4ADF19CC">
              <w:rPr>
                <w:rFonts w:ascii="Century Gothic" w:hAnsi="Century Gothic"/>
                <w:lang w:eastAsia="en-GB"/>
              </w:rPr>
              <w:t>Classification</w:t>
            </w:r>
            <w:r w:rsidRPr="5169049D" w:rsidR="00A73C12">
              <w:rPr>
                <w:rFonts w:ascii="Century Gothic" w:hAnsi="Century Gothic"/>
                <w:lang w:eastAsia="en-GB"/>
              </w:rPr>
              <w:t xml:space="preserve"> – </w:t>
            </w:r>
          </w:p>
          <w:p w:rsidRPr="007C30C0" w:rsidR="00A73C12" w:rsidP="5169049D" w:rsidRDefault="00A73C12" w14:paraId="4FDA1480" w14:textId="55B0FAA7">
            <w:pPr>
              <w:pStyle w:val="NoSpacing"/>
              <w:rPr>
                <w:rFonts w:ascii="Century Gothic" w:hAnsi="Century Gothic"/>
                <w:b w:val="0"/>
                <w:bCs w:val="0"/>
                <w:lang w:eastAsia="en-GB"/>
              </w:rPr>
            </w:pPr>
            <w:r w:rsidRPr="5169049D" w:rsidR="00A73C12">
              <w:rPr>
                <w:rFonts w:ascii="Century Gothic" w:hAnsi="Century Gothic"/>
                <w:b w:val="1"/>
                <w:bCs w:val="1"/>
                <w:lang w:eastAsia="en-GB"/>
              </w:rPr>
              <w:t>In this topic:</w:t>
            </w:r>
            <w:r w:rsidRPr="5169049D" w:rsidR="38B3BAE4">
              <w:rPr>
                <w:rFonts w:ascii="Century Gothic" w:hAnsi="Century Gothic"/>
                <w:b w:val="1"/>
                <w:bCs w:val="1"/>
                <w:lang w:eastAsia="en-GB"/>
              </w:rPr>
              <w:t xml:space="preserve"> </w:t>
            </w:r>
            <w:r w:rsidRPr="5169049D" w:rsidR="38B3BAE4">
              <w:rPr>
                <w:rFonts w:ascii="Century Gothic" w:hAnsi="Century Gothic"/>
                <w:b w:val="0"/>
                <w:bCs w:val="0"/>
                <w:lang w:eastAsia="en-GB"/>
              </w:rPr>
              <w:t xml:space="preserve">Children learn to </w:t>
            </w:r>
            <w:r w:rsidRPr="5169049D" w:rsidR="38B3BAE4">
              <w:rPr>
                <w:rFonts w:ascii="Century Gothic" w:hAnsi="Century Gothic"/>
                <w:b w:val="0"/>
                <w:bCs w:val="0"/>
                <w:lang w:eastAsia="en-GB"/>
              </w:rPr>
              <w:t>identify</w:t>
            </w:r>
            <w:r w:rsidRPr="5169049D" w:rsidR="38B3BAE4">
              <w:rPr>
                <w:rFonts w:ascii="Century Gothic" w:hAnsi="Century Gothic"/>
                <w:b w:val="0"/>
                <w:bCs w:val="0"/>
                <w:lang w:eastAsia="en-GB"/>
              </w:rPr>
              <w:t xml:space="preserve"> and classify objects that are light sources </w:t>
            </w:r>
            <w:r w:rsidRPr="5169049D" w:rsidR="35795325">
              <w:rPr>
                <w:rFonts w:ascii="Century Gothic" w:hAnsi="Century Gothic"/>
                <w:b w:val="0"/>
                <w:bCs w:val="0"/>
                <w:lang w:eastAsia="en-GB"/>
              </w:rPr>
              <w:t>and those that are not.</w:t>
            </w:r>
          </w:p>
          <w:p w:rsidRPr="007C30C0" w:rsidR="00A73C12" w:rsidP="00A73C12" w:rsidRDefault="00A73C12" w14:paraId="6FD62F91" w14:textId="77777777">
            <w:pPr>
              <w:pStyle w:val="NoSpacing"/>
              <w:rPr>
                <w:rFonts w:ascii="Century Gothic" w:hAnsi="Century Gothic"/>
                <w:lang w:eastAsia="en-GB"/>
              </w:rPr>
            </w:pPr>
          </w:p>
          <w:p w:rsidRPr="007C30C0" w:rsidR="00A73C12" w:rsidP="5169049D" w:rsidRDefault="00A73C12" w14:paraId="367CE695" w14:textId="25647B2F">
            <w:pPr>
              <w:pStyle w:val="NoSpacing"/>
              <w:rPr>
                <w:rFonts w:ascii="Century Gothic" w:hAnsi="Century Gothic"/>
              </w:rPr>
            </w:pPr>
          </w:p>
          <w:p w:rsidRPr="007C30C0" w:rsidR="00A73C12" w:rsidP="5169049D" w:rsidRDefault="00A73C12" w14:paraId="7CF2D912" w14:textId="2944F7BD">
            <w:pPr>
              <w:pStyle w:val="NoSpacing"/>
              <w:rPr>
                <w:rFonts w:ascii="Century Gothic" w:hAnsi="Century Gothic"/>
                <w:lang w:eastAsia="en-GB"/>
              </w:rPr>
            </w:pPr>
            <w:r w:rsidRPr="5169049D" w:rsidR="38B3BAE4">
              <w:rPr>
                <w:rFonts w:ascii="Century Gothic" w:hAnsi="Century Gothic"/>
                <w:lang w:eastAsia="en-GB"/>
              </w:rPr>
              <w:t>Variables</w:t>
            </w:r>
            <w:r w:rsidRPr="5169049D" w:rsidR="2B8A75F9">
              <w:rPr>
                <w:rFonts w:ascii="Century Gothic" w:hAnsi="Century Gothic"/>
                <w:lang w:eastAsia="en-GB"/>
              </w:rPr>
              <w:t xml:space="preserve"> – </w:t>
            </w:r>
          </w:p>
          <w:p w:rsidRPr="007C30C0" w:rsidR="00A73C12" w:rsidP="5169049D" w:rsidRDefault="00A73C12" w14:paraId="63687898" w14:textId="30504EB0">
            <w:pPr>
              <w:pStyle w:val="NoSpacing"/>
              <w:rPr>
                <w:rFonts w:ascii="Century Gothic" w:hAnsi="Century Gothic"/>
                <w:b w:val="0"/>
                <w:bCs w:val="0"/>
                <w:lang w:eastAsia="en-GB"/>
              </w:rPr>
            </w:pPr>
            <w:r w:rsidRPr="5169049D" w:rsidR="2B8A75F9">
              <w:rPr>
                <w:rFonts w:ascii="Century Gothic" w:hAnsi="Century Gothic"/>
                <w:b w:val="1"/>
                <w:bCs w:val="1"/>
                <w:lang w:eastAsia="en-GB"/>
              </w:rPr>
              <w:t>In this topic:</w:t>
            </w:r>
            <w:r w:rsidRPr="5169049D" w:rsidR="35048524">
              <w:rPr>
                <w:rFonts w:ascii="Century Gothic" w:hAnsi="Century Gothic"/>
                <w:b w:val="1"/>
                <w:bCs w:val="1"/>
                <w:lang w:eastAsia="en-GB"/>
              </w:rPr>
              <w:t xml:space="preserve"> </w:t>
            </w:r>
            <w:r w:rsidRPr="5169049D" w:rsidR="35048524">
              <w:rPr>
                <w:rFonts w:ascii="Century Gothic" w:hAnsi="Century Gothic"/>
                <w:b w:val="0"/>
                <w:bCs w:val="0"/>
                <w:lang w:eastAsia="en-GB"/>
              </w:rPr>
              <w:t xml:space="preserve">Children will learn about how the shape and size of a shadow is affected and which variables cause these changes. </w:t>
            </w:r>
          </w:p>
          <w:p w:rsidRPr="007C30C0" w:rsidR="00A73C12" w:rsidP="007E327A" w:rsidRDefault="00A73C12" w14:paraId="418ABEB5" w14:textId="7935362C">
            <w:pPr>
              <w:pStyle w:val="NoSpacing"/>
              <w:rPr>
                <w:rFonts w:ascii="Century Gothic" w:hAnsi="Century Gothic"/>
              </w:rPr>
            </w:pPr>
          </w:p>
        </w:tc>
      </w:tr>
      <w:tr w:rsidRPr="007C30C0" w:rsidR="008834BB" w:rsidTr="5169049D"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008834BB" w:rsidRDefault="008834BB" w14:paraId="58134D5F" w14:textId="2AF6AE7E">
            <w:pPr>
              <w:pStyle w:val="NoSpacing"/>
              <w:rPr>
                <w:rFonts w:ascii="Century Gothic" w:hAnsi="Century Gothic"/>
                <w:b/>
                <w:u w:val="single"/>
                <w:lang w:eastAsia="en-GB"/>
              </w:rPr>
            </w:pPr>
            <w:r w:rsidRPr="007C30C0">
              <w:rPr>
                <w:rFonts w:ascii="Century Gothic" w:hAnsi="Century Gothic"/>
                <w:b/>
                <w:u w:val="single"/>
                <w:lang w:eastAsia="en-GB"/>
              </w:rPr>
              <w:lastRenderedPageBreak/>
              <w:t>Trust ten Vocabulary and Definition</w:t>
            </w:r>
          </w:p>
        </w:tc>
      </w:tr>
      <w:tr w:rsidRPr="007C30C0" w:rsidR="008834BB" w:rsidTr="5169049D" w14:paraId="1EB214FE" w14:textId="77777777">
        <w:tc>
          <w:tcPr>
            <w:tcW w:w="15388" w:type="dxa"/>
            <w:gridSpan w:val="4"/>
            <w:tcBorders>
              <w:top w:val="single" w:color="auto" w:sz="4" w:space="0"/>
              <w:bottom w:val="single" w:color="auto" w:sz="4" w:space="0"/>
            </w:tcBorders>
            <w:shd w:val="clear" w:color="auto" w:fill="FFFFFF" w:themeFill="background1"/>
            <w:tcMar/>
          </w:tcPr>
          <w:p w:rsidRPr="00ED428F" w:rsidR="00ED428F" w:rsidP="0050205C" w:rsidRDefault="00ED428F" w14:paraId="1DDDE776" w14:textId="68A0FE3A">
            <w:pPr>
              <w:pStyle w:val="NoSpacing"/>
              <w:rPr>
                <w:rStyle w:val="normaltextrun"/>
                <w:rFonts w:ascii="Century Gothic" w:hAnsi="Century Gothic"/>
                <w:color w:val="000000" w:themeColor="text1"/>
                <w:sz w:val="20"/>
                <w:szCs w:val="20"/>
                <w:shd w:val="clear" w:color="auto" w:fill="FFFFFF"/>
              </w:rPr>
            </w:pPr>
            <w:r w:rsidRPr="00ED428F" w:rsidR="2F96EEE3">
              <w:rPr>
                <w:rStyle w:val="normaltextrun"/>
                <w:rFonts w:ascii="Century Gothic" w:hAnsi="Century Gothic"/>
                <w:color w:val="000000" w:themeColor="text1"/>
                <w:sz w:val="20"/>
                <w:szCs w:val="20"/>
                <w:shd w:val="clear" w:color="auto" w:fill="FFFFFF"/>
              </w:rPr>
              <w:t>R</w:t>
            </w:r>
            <w:r w:rsidRPr="00ED428F" w:rsidR="00ED428F">
              <w:rPr>
                <w:rStyle w:val="normaltextrun"/>
                <w:rFonts w:ascii="Century Gothic" w:hAnsi="Century Gothic"/>
                <w:color w:val="000000" w:themeColor="text1"/>
                <w:sz w:val="20"/>
                <w:szCs w:val="20"/>
                <w:shd w:val="clear" w:color="auto" w:fill="FFFFFF"/>
              </w:rPr>
              <w:t>eflect</w:t>
            </w:r>
            <w:r w:rsidRPr="00ED428F" w:rsidR="2F96EEE3">
              <w:rPr>
                <w:rStyle w:val="normaltextrun"/>
                <w:rFonts w:ascii="Century Gothic" w:hAnsi="Century Gothic"/>
                <w:color w:val="000000" w:themeColor="text1"/>
                <w:sz w:val="20"/>
                <w:szCs w:val="20"/>
                <w:shd w:val="clear" w:color="auto" w:fill="FFFFFF"/>
              </w:rPr>
              <w:t xml:space="preserve"> – to return light or heat from a surface</w:t>
            </w:r>
          </w:p>
          <w:p w:rsidRPr="00ED428F" w:rsidR="00ED428F" w:rsidP="0050205C" w:rsidRDefault="00ED428F" w14:paraId="3175EBB9" w14:textId="488FB758">
            <w:pPr>
              <w:pStyle w:val="NoSpacing"/>
              <w:rPr>
                <w:rStyle w:val="normaltextrun"/>
                <w:rFonts w:ascii="Century Gothic" w:hAnsi="Century Gothic"/>
                <w:color w:val="000000" w:themeColor="text1"/>
                <w:sz w:val="20"/>
                <w:szCs w:val="20"/>
                <w:shd w:val="clear" w:color="auto" w:fill="FFFFFF"/>
              </w:rPr>
            </w:pPr>
            <w:r w:rsidRPr="00ED428F" w:rsidR="0A6ACA64">
              <w:rPr>
                <w:rStyle w:val="normaltextrun"/>
                <w:rFonts w:ascii="Century Gothic" w:hAnsi="Century Gothic"/>
                <w:color w:val="000000" w:themeColor="text1"/>
                <w:sz w:val="20"/>
                <w:szCs w:val="20"/>
                <w:shd w:val="clear" w:color="auto" w:fill="FFFFFF"/>
              </w:rPr>
              <w:t>R</w:t>
            </w:r>
            <w:r w:rsidRPr="00ED428F" w:rsidR="00ED428F">
              <w:rPr>
                <w:rStyle w:val="normaltextrun"/>
                <w:rFonts w:ascii="Century Gothic" w:hAnsi="Century Gothic"/>
                <w:color w:val="000000" w:themeColor="text1"/>
                <w:sz w:val="20"/>
                <w:szCs w:val="20"/>
                <w:shd w:val="clear" w:color="auto" w:fill="FFFFFF"/>
              </w:rPr>
              <w:t>a</w:t>
            </w:r>
            <w:r w:rsidRPr="00ED428F" w:rsidR="0A6ACA64">
              <w:rPr>
                <w:rStyle w:val="normaltextrun"/>
                <w:rFonts w:ascii="Century Gothic" w:hAnsi="Century Gothic"/>
                <w:color w:val="000000" w:themeColor="text1"/>
                <w:sz w:val="20"/>
                <w:szCs w:val="20"/>
                <w:shd w:val="clear" w:color="auto" w:fill="FFFFFF"/>
              </w:rPr>
              <w:t>y</w:t>
            </w:r>
            <w:r w:rsidRPr="00ED428F" w:rsidR="716802B9">
              <w:rPr>
                <w:rStyle w:val="normaltextrun"/>
                <w:rFonts w:ascii="Century Gothic" w:hAnsi="Century Gothic"/>
                <w:color w:val="000000" w:themeColor="text1"/>
                <w:sz w:val="20"/>
                <w:szCs w:val="20"/>
                <w:shd w:val="clear" w:color="auto" w:fill="FFFFFF"/>
              </w:rPr>
              <w:t xml:space="preserve"> – a line in which light appears to travel</w:t>
            </w:r>
          </w:p>
          <w:p w:rsidRPr="00ED428F" w:rsidR="00ED428F" w:rsidP="0050205C" w:rsidRDefault="00ED428F" w14:paraId="116AEFAE" w14:textId="02CF4B9C">
            <w:pPr>
              <w:pStyle w:val="NoSpacing"/>
              <w:rPr>
                <w:rStyle w:val="normaltextrun"/>
                <w:rFonts w:ascii="Century Gothic" w:hAnsi="Century Gothic"/>
                <w:color w:val="000000" w:themeColor="text1"/>
                <w:sz w:val="20"/>
                <w:szCs w:val="20"/>
                <w:shd w:val="clear" w:color="auto" w:fill="FFFFFF"/>
              </w:rPr>
            </w:pPr>
            <w:r w:rsidRPr="00ED428F" w:rsidR="5D11A912">
              <w:rPr>
                <w:rStyle w:val="normaltextrun"/>
                <w:rFonts w:ascii="Century Gothic" w:hAnsi="Century Gothic"/>
                <w:color w:val="000000" w:themeColor="text1"/>
                <w:sz w:val="20"/>
                <w:szCs w:val="20"/>
                <w:shd w:val="clear" w:color="auto" w:fill="FFFFFF"/>
              </w:rPr>
              <w:t>M</w:t>
            </w:r>
            <w:r w:rsidRPr="00ED428F" w:rsidR="00ED428F">
              <w:rPr>
                <w:rStyle w:val="normaltextrun"/>
                <w:rFonts w:ascii="Century Gothic" w:hAnsi="Century Gothic"/>
                <w:color w:val="000000" w:themeColor="text1"/>
                <w:sz w:val="20"/>
                <w:szCs w:val="20"/>
                <w:shd w:val="clear" w:color="auto" w:fill="FFFFFF"/>
              </w:rPr>
              <w:t>irror</w:t>
            </w:r>
            <w:r w:rsidRPr="00ED428F" w:rsidR="1DDFA365">
              <w:rPr>
                <w:rStyle w:val="normaltextrun"/>
                <w:rFonts w:ascii="Century Gothic" w:hAnsi="Century Gothic"/>
                <w:color w:val="000000" w:themeColor="text1"/>
                <w:sz w:val="20"/>
                <w:szCs w:val="20"/>
                <w:shd w:val="clear" w:color="auto" w:fill="FFFFFF"/>
              </w:rPr>
              <w:t xml:space="preserve"> – an object with an extremely reflective surface</w:t>
            </w:r>
          </w:p>
          <w:p w:rsidRPr="00ED428F" w:rsidR="00ED428F" w:rsidP="0050205C" w:rsidRDefault="00ED428F" w14:paraId="64E604FF" w14:textId="22B96F92">
            <w:pPr>
              <w:pStyle w:val="NoSpacing"/>
              <w:rPr>
                <w:rStyle w:val="normaltextrun"/>
                <w:rFonts w:ascii="Century Gothic" w:hAnsi="Century Gothic"/>
                <w:color w:val="000000" w:themeColor="text1"/>
                <w:sz w:val="20"/>
                <w:szCs w:val="20"/>
                <w:shd w:val="clear" w:color="auto" w:fill="FFFFFF"/>
              </w:rPr>
            </w:pPr>
            <w:r w:rsidRPr="00ED428F" w:rsidR="4CA765F1">
              <w:rPr>
                <w:rStyle w:val="normaltextrun"/>
                <w:rFonts w:ascii="Century Gothic" w:hAnsi="Century Gothic"/>
                <w:color w:val="000000" w:themeColor="text1"/>
                <w:sz w:val="20"/>
                <w:szCs w:val="20"/>
                <w:shd w:val="clear" w:color="auto" w:fill="FFFFFF"/>
              </w:rPr>
              <w:t>B</w:t>
            </w:r>
            <w:r w:rsidRPr="00ED428F" w:rsidR="00ED428F">
              <w:rPr>
                <w:rStyle w:val="normaltextrun"/>
                <w:rFonts w:ascii="Century Gothic" w:hAnsi="Century Gothic"/>
                <w:color w:val="000000" w:themeColor="text1"/>
                <w:sz w:val="20"/>
                <w:szCs w:val="20"/>
                <w:shd w:val="clear" w:color="auto" w:fill="FFFFFF"/>
              </w:rPr>
              <w:t>ounce</w:t>
            </w:r>
            <w:r w:rsidRPr="00ED428F" w:rsidR="4CA765F1">
              <w:rPr>
                <w:rStyle w:val="normaltextrun"/>
                <w:rFonts w:ascii="Century Gothic" w:hAnsi="Century Gothic"/>
                <w:color w:val="000000" w:themeColor="text1"/>
                <w:sz w:val="20"/>
                <w:szCs w:val="20"/>
                <w:shd w:val="clear" w:color="auto" w:fill="FFFFFF"/>
              </w:rPr>
              <w:t xml:space="preserve"> – to move quickly up, back or away</w:t>
            </w:r>
          </w:p>
          <w:p w:rsidRPr="00ED428F" w:rsidR="00ED428F" w:rsidP="0050205C" w:rsidRDefault="00ED428F" w14:paraId="12B58B50" w14:textId="5122FA0B">
            <w:pPr>
              <w:pStyle w:val="NoSpacing"/>
              <w:rPr>
                <w:rStyle w:val="normaltextrun"/>
                <w:rFonts w:ascii="Century Gothic" w:hAnsi="Century Gothic"/>
                <w:color w:val="000000" w:themeColor="text1"/>
                <w:sz w:val="20"/>
                <w:szCs w:val="20"/>
                <w:shd w:val="clear" w:color="auto" w:fill="FFFFFF"/>
              </w:rPr>
            </w:pPr>
            <w:r w:rsidRPr="00ED428F" w:rsidR="32C31D88">
              <w:rPr>
                <w:rStyle w:val="normaltextrun"/>
                <w:rFonts w:ascii="Century Gothic" w:hAnsi="Century Gothic"/>
                <w:color w:val="000000" w:themeColor="text1"/>
                <w:sz w:val="20"/>
                <w:szCs w:val="20"/>
                <w:shd w:val="clear" w:color="auto" w:fill="FFFFFF"/>
              </w:rPr>
              <w:t>V</w:t>
            </w:r>
            <w:r w:rsidRPr="00ED428F" w:rsidR="00ED428F">
              <w:rPr>
                <w:rStyle w:val="normaltextrun"/>
                <w:rFonts w:ascii="Century Gothic" w:hAnsi="Century Gothic"/>
                <w:color w:val="000000" w:themeColor="text1"/>
                <w:sz w:val="20"/>
                <w:szCs w:val="20"/>
                <w:shd w:val="clear" w:color="auto" w:fill="FFFFFF"/>
              </w:rPr>
              <w:t>isible</w:t>
            </w:r>
            <w:r w:rsidRPr="00ED428F" w:rsidR="3F1008FC">
              <w:rPr>
                <w:rStyle w:val="normaltextrun"/>
                <w:rFonts w:ascii="Century Gothic" w:hAnsi="Century Gothic"/>
                <w:color w:val="000000" w:themeColor="text1"/>
                <w:sz w:val="20"/>
                <w:szCs w:val="20"/>
                <w:shd w:val="clear" w:color="auto" w:fill="FFFFFF"/>
              </w:rPr>
              <w:t xml:space="preserve"> – can be seen</w:t>
            </w:r>
          </w:p>
          <w:p w:rsidRPr="00ED428F" w:rsidR="00ED428F" w:rsidP="0050205C" w:rsidRDefault="00ED428F" w14:paraId="070FC3E1" w14:textId="45C3E60C">
            <w:pPr>
              <w:pStyle w:val="NoSpacing"/>
              <w:rPr>
                <w:rStyle w:val="normaltextrun"/>
                <w:rFonts w:ascii="Century Gothic" w:hAnsi="Century Gothic"/>
                <w:color w:val="000000" w:themeColor="text1"/>
                <w:sz w:val="20"/>
                <w:szCs w:val="20"/>
                <w:shd w:val="clear" w:color="auto" w:fill="FFFFFF"/>
              </w:rPr>
            </w:pPr>
            <w:r w:rsidRPr="00ED428F" w:rsidR="5ACA3C1F">
              <w:rPr>
                <w:rStyle w:val="normaltextrun"/>
                <w:rFonts w:ascii="Century Gothic" w:hAnsi="Century Gothic"/>
                <w:color w:val="000000" w:themeColor="text1"/>
                <w:sz w:val="20"/>
                <w:szCs w:val="20"/>
                <w:shd w:val="clear" w:color="auto" w:fill="FFFFFF"/>
              </w:rPr>
              <w:t>B</w:t>
            </w:r>
            <w:r w:rsidRPr="00ED428F" w:rsidR="00ED428F">
              <w:rPr>
                <w:rStyle w:val="normaltextrun"/>
                <w:rFonts w:ascii="Century Gothic" w:hAnsi="Century Gothic"/>
                <w:color w:val="000000" w:themeColor="text1"/>
                <w:sz w:val="20"/>
                <w:szCs w:val="20"/>
                <w:shd w:val="clear" w:color="auto" w:fill="FFFFFF"/>
              </w:rPr>
              <w:t>eam</w:t>
            </w:r>
            <w:r w:rsidRPr="00ED428F" w:rsidR="5ACA3C1F">
              <w:rPr>
                <w:rStyle w:val="normaltextrun"/>
                <w:rFonts w:ascii="Century Gothic" w:hAnsi="Century Gothic"/>
                <w:color w:val="000000" w:themeColor="text1"/>
                <w:sz w:val="20"/>
                <w:szCs w:val="20"/>
                <w:shd w:val="clear" w:color="auto" w:fill="FFFFFF"/>
              </w:rPr>
              <w:t xml:space="preserve"> – a thick ray or shaft of light</w:t>
            </w:r>
          </w:p>
          <w:p w:rsidRPr="00ED428F" w:rsidR="00ED428F" w:rsidP="0050205C" w:rsidRDefault="00ED428F" w14:paraId="6E5A3AF9" w14:textId="6FA8F558">
            <w:pPr>
              <w:pStyle w:val="NoSpacing"/>
              <w:rPr>
                <w:rStyle w:val="normaltextrun"/>
                <w:rFonts w:ascii="Century Gothic" w:hAnsi="Century Gothic"/>
                <w:color w:val="000000" w:themeColor="text1"/>
                <w:sz w:val="20"/>
                <w:szCs w:val="20"/>
                <w:shd w:val="clear" w:color="auto" w:fill="FFFFFF"/>
              </w:rPr>
            </w:pPr>
            <w:r w:rsidRPr="00ED428F" w:rsidR="72991712">
              <w:rPr>
                <w:rStyle w:val="normaltextrun"/>
                <w:rFonts w:ascii="Century Gothic" w:hAnsi="Century Gothic"/>
                <w:color w:val="000000" w:themeColor="text1"/>
                <w:sz w:val="20"/>
                <w:szCs w:val="20"/>
                <w:shd w:val="clear" w:color="auto" w:fill="FFFFFF"/>
              </w:rPr>
              <w:t>G</w:t>
            </w:r>
            <w:r w:rsidRPr="00ED428F" w:rsidR="00ED428F">
              <w:rPr>
                <w:rStyle w:val="normaltextrun"/>
                <w:rFonts w:ascii="Century Gothic" w:hAnsi="Century Gothic"/>
                <w:color w:val="000000" w:themeColor="text1"/>
                <w:sz w:val="20"/>
                <w:szCs w:val="20"/>
                <w:shd w:val="clear" w:color="auto" w:fill="FFFFFF"/>
              </w:rPr>
              <w:t>lare</w:t>
            </w:r>
            <w:r w:rsidRPr="00ED428F" w:rsidR="72991712">
              <w:rPr>
                <w:rStyle w:val="normaltextrun"/>
                <w:rFonts w:ascii="Century Gothic" w:hAnsi="Century Gothic"/>
                <w:color w:val="000000" w:themeColor="text1"/>
                <w:sz w:val="20"/>
                <w:szCs w:val="20"/>
                <w:shd w:val="clear" w:color="auto" w:fill="FFFFFF"/>
              </w:rPr>
              <w:t xml:space="preserve"> – light that obscures vision </w:t>
            </w:r>
          </w:p>
          <w:p w:rsidRPr="00ED428F" w:rsidR="00ED428F" w:rsidP="0050205C" w:rsidRDefault="00ED428F" w14:paraId="606F264B" w14:textId="4B4090B0">
            <w:pPr>
              <w:pStyle w:val="NoSpacing"/>
              <w:rPr>
                <w:rStyle w:val="normaltextrun"/>
                <w:rFonts w:ascii="Century Gothic" w:hAnsi="Century Gothic"/>
                <w:color w:val="000000" w:themeColor="text1"/>
                <w:sz w:val="20"/>
                <w:szCs w:val="20"/>
                <w:shd w:val="clear" w:color="auto" w:fill="FFFFFF"/>
              </w:rPr>
            </w:pPr>
            <w:r w:rsidRPr="00ED428F" w:rsidR="7C262663">
              <w:rPr>
                <w:rStyle w:val="normaltextrun"/>
                <w:rFonts w:ascii="Century Gothic" w:hAnsi="Century Gothic"/>
                <w:color w:val="000000" w:themeColor="text1"/>
                <w:sz w:val="20"/>
                <w:szCs w:val="20"/>
                <w:shd w:val="clear" w:color="auto" w:fill="FFFFFF"/>
              </w:rPr>
              <w:t>S</w:t>
            </w:r>
            <w:r w:rsidRPr="00ED428F" w:rsidR="00ED428F">
              <w:rPr>
                <w:rStyle w:val="normaltextrun"/>
                <w:rFonts w:ascii="Century Gothic" w:hAnsi="Century Gothic"/>
                <w:color w:val="000000" w:themeColor="text1"/>
                <w:sz w:val="20"/>
                <w:szCs w:val="20"/>
                <w:shd w:val="clear" w:color="auto" w:fill="FFFFFF"/>
              </w:rPr>
              <w:t>traight</w:t>
            </w:r>
            <w:r w:rsidRPr="00ED428F" w:rsidR="7C262663">
              <w:rPr>
                <w:rStyle w:val="normaltextrun"/>
                <w:rFonts w:ascii="Century Gothic" w:hAnsi="Century Gothic"/>
                <w:color w:val="000000" w:themeColor="text1"/>
                <w:sz w:val="20"/>
                <w:szCs w:val="20"/>
                <w:shd w:val="clear" w:color="auto" w:fill="FFFFFF"/>
              </w:rPr>
              <w:t xml:space="preserve"> – travelling in one direction</w:t>
            </w:r>
          </w:p>
          <w:p w:rsidRPr="00ED428F" w:rsidR="00ED428F" w:rsidP="0050205C" w:rsidRDefault="00ED428F" w14:paraId="26E7AEDB" w14:textId="3B03C0A1">
            <w:pPr>
              <w:pStyle w:val="NoSpacing"/>
              <w:rPr>
                <w:rStyle w:val="normaltextrun"/>
                <w:rFonts w:ascii="Century Gothic" w:hAnsi="Century Gothic"/>
                <w:color w:val="000000" w:themeColor="text1"/>
                <w:sz w:val="20"/>
                <w:szCs w:val="20"/>
                <w:shd w:val="clear" w:color="auto" w:fill="FFFFFF"/>
              </w:rPr>
            </w:pPr>
            <w:r w:rsidRPr="00ED428F" w:rsidR="1E5E8AC7">
              <w:rPr>
                <w:rStyle w:val="normaltextrun"/>
                <w:rFonts w:ascii="Century Gothic" w:hAnsi="Century Gothic"/>
                <w:color w:val="000000" w:themeColor="text1"/>
                <w:sz w:val="20"/>
                <w:szCs w:val="20"/>
                <w:shd w:val="clear" w:color="auto" w:fill="FFFFFF"/>
              </w:rPr>
              <w:t>O</w:t>
            </w:r>
            <w:r w:rsidRPr="00ED428F" w:rsidR="00ED428F">
              <w:rPr>
                <w:rStyle w:val="normaltextrun"/>
                <w:rFonts w:ascii="Century Gothic" w:hAnsi="Century Gothic"/>
                <w:color w:val="000000" w:themeColor="text1"/>
                <w:sz w:val="20"/>
                <w:szCs w:val="20"/>
                <w:shd w:val="clear" w:color="auto" w:fill="FFFFFF"/>
              </w:rPr>
              <w:t>paque</w:t>
            </w:r>
            <w:r w:rsidRPr="00ED428F" w:rsidR="1E5E8AC7">
              <w:rPr>
                <w:rStyle w:val="normaltextrun"/>
                <w:rFonts w:ascii="Century Gothic" w:hAnsi="Century Gothic"/>
                <w:color w:val="000000" w:themeColor="text1"/>
                <w:sz w:val="20"/>
                <w:szCs w:val="20"/>
                <w:shd w:val="clear" w:color="auto" w:fill="FFFFFF"/>
              </w:rPr>
              <w:t xml:space="preserve"> – does not let light pass through</w:t>
            </w:r>
          </w:p>
          <w:p w:rsidRPr="00ED428F" w:rsidR="00ED428F" w:rsidP="0050205C" w:rsidRDefault="00ED428F" w14:paraId="1B20FF26" w14:textId="1C4520DE">
            <w:pPr>
              <w:pStyle w:val="NoSpacing"/>
              <w:rPr>
                <w:rStyle w:val="normaltextrun"/>
                <w:rFonts w:ascii="Century Gothic" w:hAnsi="Century Gothic"/>
                <w:color w:val="000000" w:themeColor="text1"/>
                <w:sz w:val="20"/>
                <w:szCs w:val="20"/>
                <w:shd w:val="clear" w:color="auto" w:fill="FFFFFF"/>
              </w:rPr>
            </w:pPr>
            <w:r w:rsidRPr="00ED428F" w:rsidR="572881AA">
              <w:rPr>
                <w:rStyle w:val="normaltextrun"/>
                <w:rFonts w:ascii="Century Gothic" w:hAnsi="Century Gothic"/>
                <w:color w:val="000000" w:themeColor="text1"/>
                <w:sz w:val="20"/>
                <w:szCs w:val="20"/>
                <w:shd w:val="clear" w:color="auto" w:fill="FFFFFF"/>
              </w:rPr>
              <w:t>T</w:t>
            </w:r>
            <w:r w:rsidRPr="00ED428F" w:rsidR="00ED428F">
              <w:rPr>
                <w:rStyle w:val="normaltextrun"/>
                <w:rFonts w:ascii="Century Gothic" w:hAnsi="Century Gothic"/>
                <w:color w:val="000000" w:themeColor="text1"/>
                <w:sz w:val="20"/>
                <w:szCs w:val="20"/>
                <w:shd w:val="clear" w:color="auto" w:fill="FFFFFF"/>
              </w:rPr>
              <w:t>ransparent</w:t>
            </w:r>
            <w:r w:rsidRPr="00ED428F" w:rsidR="572881AA">
              <w:rPr>
                <w:rStyle w:val="normaltextrun"/>
                <w:rFonts w:ascii="Century Gothic" w:hAnsi="Century Gothic"/>
                <w:color w:val="000000" w:themeColor="text1"/>
                <w:sz w:val="20"/>
                <w:szCs w:val="20"/>
                <w:shd w:val="clear" w:color="auto" w:fill="FFFFFF"/>
              </w:rPr>
              <w:t xml:space="preserve"> – lets some light through</w:t>
            </w:r>
          </w:p>
          <w:p w:rsidRPr="00ED428F" w:rsidR="00ED428F" w:rsidP="0050205C" w:rsidRDefault="00ED428F" w14:paraId="3B113885" w14:textId="7268A077">
            <w:pPr>
              <w:pStyle w:val="NoSpacing"/>
              <w:rPr>
                <w:rFonts w:ascii="Century Gothic" w:hAnsi="Century Gothic"/>
                <w:sz w:val="16"/>
                <w:szCs w:val="16"/>
                <w:shd w:val="clear" w:color="auto" w:fill="FFFFFF"/>
              </w:rPr>
            </w:pPr>
            <w:r w:rsidRPr="00ED428F" w:rsidR="1D581A80">
              <w:rPr>
                <w:rStyle w:val="normaltextrun"/>
                <w:rFonts w:ascii="Century Gothic" w:hAnsi="Century Gothic"/>
                <w:color w:val="000000" w:themeColor="text1"/>
                <w:sz w:val="20"/>
                <w:szCs w:val="20"/>
                <w:shd w:val="clear" w:color="auto" w:fill="FFFFFF"/>
              </w:rPr>
              <w:t>T</w:t>
            </w:r>
            <w:r w:rsidRPr="00ED428F" w:rsidR="00ED428F">
              <w:rPr>
                <w:rStyle w:val="normaltextrun"/>
                <w:rFonts w:ascii="Century Gothic" w:hAnsi="Century Gothic"/>
                <w:color w:val="000000" w:themeColor="text1"/>
                <w:sz w:val="20"/>
                <w:szCs w:val="20"/>
                <w:shd w:val="clear" w:color="auto" w:fill="FFFFFF"/>
              </w:rPr>
              <w:t>ranslucent</w:t>
            </w:r>
            <w:r w:rsidRPr="00ED428F" w:rsidR="1D581A80">
              <w:rPr>
                <w:rStyle w:val="normaltextrun"/>
                <w:rFonts w:ascii="Century Gothic" w:hAnsi="Century Gothic"/>
                <w:color w:val="000000" w:themeColor="text1"/>
                <w:sz w:val="20"/>
                <w:szCs w:val="20"/>
                <w:shd w:val="clear" w:color="auto" w:fill="FFFFFF"/>
              </w:rPr>
              <w:t xml:space="preserve"> – light can pass freely through this material</w:t>
            </w:r>
          </w:p>
        </w:tc>
      </w:tr>
      <w:tr w:rsidRPr="007C30C0" w:rsidR="008834BB" w:rsidTr="5169049D"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01062F" w:rsidR="008834BB" w:rsidP="5169049D" w:rsidRDefault="00A73C12" w14:paraId="269810FE" w14:textId="0ADF81F9">
            <w:pPr>
              <w:pStyle w:val="NoSpacing"/>
              <w:rPr>
                <w:rFonts w:ascii="Century Gothic" w:hAnsi="Century Gothic"/>
                <w:lang w:eastAsia="en-GB"/>
              </w:rPr>
            </w:pPr>
            <w:r w:rsidRPr="5169049D" w:rsidR="101A9B23">
              <w:rPr>
                <w:rFonts w:ascii="Century Gothic" w:hAnsi="Century Gothic"/>
                <w:lang w:eastAsia="en-GB"/>
              </w:rPr>
              <w:t xml:space="preserve">Kindness </w:t>
            </w:r>
          </w:p>
          <w:p w:rsidRPr="0001062F" w:rsidR="008834BB" w:rsidP="5169049D" w:rsidRDefault="00A73C12" w14:paraId="255C7799" w14:textId="4FAB8C75">
            <w:pPr>
              <w:pStyle w:val="NoSpacing"/>
              <w:rPr>
                <w:rFonts w:ascii="Century Gothic" w:hAnsi="Century Gothic"/>
                <w:lang w:eastAsia="en-GB"/>
              </w:rPr>
            </w:pPr>
            <w:r w:rsidRPr="5169049D" w:rsidR="101A9B23">
              <w:rPr>
                <w:rFonts w:ascii="Century Gothic" w:hAnsi="Century Gothic"/>
                <w:lang w:eastAsia="en-GB"/>
              </w:rPr>
              <w:t xml:space="preserve">Integrity </w:t>
            </w:r>
          </w:p>
          <w:p w:rsidRPr="0001062F" w:rsidR="008834BB" w:rsidP="007E327A" w:rsidRDefault="00A73C12" w14:paraId="51DB54A1" w14:textId="4694CF5F">
            <w:pPr>
              <w:pStyle w:val="NoSpacing"/>
              <w:rPr>
                <w:rFonts w:ascii="Century Gothic" w:hAnsi="Century Gothic"/>
                <w:lang w:eastAsia="en-GB"/>
              </w:rPr>
            </w:pPr>
            <w:r w:rsidRPr="5169049D" w:rsidR="101A9B23">
              <w:rPr>
                <w:rFonts w:ascii="Century Gothic" w:hAnsi="Century Gothic"/>
                <w:lang w:eastAsia="en-GB"/>
              </w:rPr>
              <w:t>Tenacity</w:t>
            </w:r>
          </w:p>
        </w:tc>
      </w:tr>
      <w:tr w:rsidRPr="007C30C0" w:rsidR="00793882" w:rsidTr="5169049D"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71CC49AE" w:rsidP="634FF3F0" w:rsidRDefault="71CC49AE" w14:paraId="3F9AA355" w14:textId="5A5B52B5">
            <w:pPr>
              <w:pStyle w:val="paragraph"/>
              <w:spacing w:before="0" w:beforeAutospacing="off" w:after="0" w:afterAutospacing="off"/>
              <w:rPr>
                <w:rFonts w:ascii="Century Gothic" w:hAnsi="Century Gothic" w:eastAsia="Century Gothic" w:cs="Century Gothic"/>
                <w:b w:val="1"/>
                <w:bCs w:val="1"/>
                <w:noProof w:val="0"/>
                <w:sz w:val="22"/>
                <w:szCs w:val="22"/>
                <w:lang w:val="en-GB"/>
              </w:rPr>
            </w:pPr>
            <w:r w:rsidRPr="634FF3F0" w:rsidR="71CC49AE">
              <w:rPr>
                <w:rFonts w:ascii="Century Gothic" w:hAnsi="Century Gothic" w:eastAsia="Century Gothic" w:cs="Century Gothic"/>
                <w:b w:val="1"/>
                <w:bCs w:val="1"/>
                <w:noProof w:val="0"/>
                <w:sz w:val="22"/>
                <w:szCs w:val="22"/>
                <w:lang w:val="en-GB"/>
              </w:rPr>
              <w:t xml:space="preserve">Maths – Statistics </w:t>
            </w:r>
          </w:p>
          <w:p w:rsidR="71CC49AE" w:rsidP="634FF3F0" w:rsidRDefault="71CC49AE" w14:paraId="74DE80CD" w14:textId="368BCD5B">
            <w:pPr>
              <w:pStyle w:val="paragraph"/>
              <w:spacing w:before="0" w:beforeAutospacing="off" w:after="0" w:afterAutospacing="off"/>
              <w:rPr>
                <w:rFonts w:ascii="Century Gothic" w:hAnsi="Century Gothic" w:eastAsia="Century Gothic" w:cs="Century Gothic"/>
                <w:b w:val="1"/>
                <w:bCs w:val="1"/>
                <w:noProof w:val="0"/>
                <w:sz w:val="22"/>
                <w:szCs w:val="22"/>
                <w:lang w:val="en-GB"/>
              </w:rPr>
            </w:pPr>
            <w:r w:rsidRPr="634FF3F0" w:rsidR="71CC49AE">
              <w:rPr>
                <w:rFonts w:ascii="Century Gothic" w:hAnsi="Century Gothic" w:eastAsia="Century Gothic" w:cs="Century Gothic"/>
                <w:b w:val="0"/>
                <w:bCs w:val="0"/>
                <w:noProof w:val="0"/>
                <w:sz w:val="22"/>
                <w:szCs w:val="22"/>
                <w:lang w:val="en-GB"/>
              </w:rPr>
              <w:t>Can children</w:t>
            </w:r>
            <w:r w:rsidRPr="634FF3F0" w:rsidR="71CC49AE">
              <w:rPr>
                <w:rFonts w:ascii="Century Gothic" w:hAnsi="Century Gothic" w:eastAsia="Century Gothic" w:cs="Century Gothic"/>
                <w:b w:val="1"/>
                <w:bCs w:val="1"/>
                <w:noProof w:val="0"/>
                <w:sz w:val="22"/>
                <w:szCs w:val="22"/>
                <w:lang w:val="en-GB"/>
              </w:rPr>
              <w:t xml:space="preserve"> </w:t>
            </w:r>
            <w:r w:rsidRPr="634FF3F0" w:rsidR="71CC49AE">
              <w:rPr>
                <w:rFonts w:ascii="Century Gothic" w:hAnsi="Century Gothic" w:eastAsia="Century Gothic" w:cs="Century Gothic"/>
                <w:b w:val="0"/>
                <w:bCs w:val="0"/>
                <w:noProof w:val="0"/>
                <w:sz w:val="22"/>
                <w:szCs w:val="22"/>
                <w:lang w:val="en-GB"/>
              </w:rPr>
              <w:t xml:space="preserve">create a </w:t>
            </w:r>
            <w:r w:rsidRPr="634FF3F0" w:rsidR="71CC49AE">
              <w:rPr>
                <w:rStyle w:val="normaltextrun"/>
                <w:rFonts w:ascii="Century Gothic" w:hAnsi="Century Gothic" w:eastAsia="Century Gothic" w:cs="Century Gothic"/>
                <w:color w:val="000000" w:themeColor="text1" w:themeTint="FF" w:themeShade="FF"/>
                <w:sz w:val="22"/>
                <w:szCs w:val="22"/>
              </w:rPr>
              <w:t>table to collect results of size of shadow and create a bar graph to plot the results to show the difference depending on how close the light source is to the object?</w:t>
            </w:r>
          </w:p>
          <w:p w:rsidR="71CC49AE" w:rsidP="634FF3F0" w:rsidRDefault="71CC49AE" w14:paraId="35785FF2" w14:textId="1C312138">
            <w:pPr>
              <w:pStyle w:val="paragraph"/>
              <w:spacing w:before="0" w:beforeAutospacing="off" w:after="0" w:afterAutospacing="off"/>
              <w:rPr>
                <w:rFonts w:ascii="Century Gothic" w:hAnsi="Century Gothic" w:eastAsia="Century Gothic" w:cs="Century Gothic"/>
                <w:b w:val="1"/>
                <w:bCs w:val="1"/>
                <w:noProof w:val="0"/>
                <w:sz w:val="22"/>
                <w:szCs w:val="22"/>
                <w:lang w:val="en-GB"/>
              </w:rPr>
            </w:pPr>
            <w:r w:rsidRPr="634FF3F0" w:rsidR="71CC49AE">
              <w:rPr>
                <w:rStyle w:val="normaltextrun"/>
                <w:rFonts w:ascii="Century Gothic" w:hAnsi="Century Gothic" w:eastAsia="Century Gothic" w:cs="Century Gothic"/>
                <w:color w:val="000000" w:themeColor="text1" w:themeTint="FF" w:themeShade="FF"/>
                <w:sz w:val="22"/>
                <w:szCs w:val="22"/>
              </w:rPr>
              <w:t>Can children use Venn diagrams to group, identify and classify light sources and reflective materials?</w:t>
            </w:r>
          </w:p>
          <w:p w:rsidR="634FF3F0" w:rsidP="634FF3F0" w:rsidRDefault="634FF3F0" w14:paraId="6E02776D" w14:textId="18467A7E">
            <w:pPr>
              <w:pStyle w:val="paragraph"/>
              <w:spacing w:before="0" w:beforeAutospacing="off" w:after="0" w:afterAutospacing="off"/>
              <w:rPr>
                <w:rFonts w:ascii="Century Gothic" w:hAnsi="Century Gothic" w:eastAsia="Century Gothic" w:cs="Century Gothic"/>
                <w:b w:val="1"/>
                <w:bCs w:val="1"/>
                <w:noProof w:val="0"/>
                <w:sz w:val="22"/>
                <w:szCs w:val="22"/>
                <w:lang w:val="en-GB"/>
              </w:rPr>
            </w:pPr>
          </w:p>
          <w:p w:rsidR="71CC49AE" w:rsidP="634FF3F0" w:rsidRDefault="71CC49AE" w14:paraId="5F6D97AD" w14:textId="520C11AF">
            <w:pPr>
              <w:pStyle w:val="paragraph"/>
              <w:spacing w:before="0" w:beforeAutospacing="off" w:after="0" w:afterAutospacing="off"/>
              <w:rPr>
                <w:rFonts w:ascii="Century Gothic" w:hAnsi="Century Gothic" w:eastAsia="Century Gothic" w:cs="Century Gothic"/>
                <w:b w:val="1"/>
                <w:bCs w:val="1"/>
                <w:noProof w:val="0"/>
                <w:sz w:val="22"/>
                <w:szCs w:val="22"/>
                <w:lang w:val="en-GB"/>
              </w:rPr>
            </w:pPr>
            <w:r w:rsidRPr="634FF3F0" w:rsidR="71CC49AE">
              <w:rPr>
                <w:rFonts w:ascii="Century Gothic" w:hAnsi="Century Gothic" w:eastAsia="Century Gothic" w:cs="Century Gothic"/>
                <w:b w:val="1"/>
                <w:bCs w:val="1"/>
                <w:noProof w:val="0"/>
                <w:sz w:val="22"/>
                <w:szCs w:val="22"/>
                <w:lang w:val="en-GB"/>
              </w:rPr>
              <w:t>M</w:t>
            </w:r>
            <w:r w:rsidRPr="634FF3F0" w:rsidR="62572063">
              <w:rPr>
                <w:rFonts w:ascii="Century Gothic" w:hAnsi="Century Gothic" w:eastAsia="Century Gothic" w:cs="Century Gothic"/>
                <w:b w:val="1"/>
                <w:bCs w:val="1"/>
                <w:noProof w:val="0"/>
                <w:sz w:val="22"/>
                <w:szCs w:val="22"/>
                <w:lang w:val="en-GB"/>
              </w:rPr>
              <w:t>aths – Measurement</w:t>
            </w:r>
          </w:p>
          <w:p w:rsidR="62572063" w:rsidP="634FF3F0" w:rsidRDefault="62572063" w14:paraId="187B4E3E" w14:textId="71BE3048">
            <w:pPr>
              <w:pStyle w:val="paragraph"/>
              <w:spacing w:before="0" w:beforeAutospacing="off" w:after="0" w:afterAutospacing="off"/>
              <w:rPr>
                <w:rFonts w:ascii="Century Gothic" w:hAnsi="Century Gothic" w:eastAsia="Century Gothic" w:cs="Century Gothic"/>
                <w:noProof w:val="0"/>
                <w:sz w:val="22"/>
                <w:szCs w:val="22"/>
                <w:lang w:val="en-GB"/>
              </w:rPr>
            </w:pPr>
            <w:r w:rsidRPr="634FF3F0" w:rsidR="62572063">
              <w:rPr>
                <w:rFonts w:ascii="Century Gothic" w:hAnsi="Century Gothic" w:eastAsia="Century Gothic" w:cs="Century Gothic"/>
                <w:noProof w:val="0"/>
                <w:sz w:val="22"/>
                <w:szCs w:val="22"/>
                <w:lang w:val="en-GB"/>
              </w:rPr>
              <w:t xml:space="preserve">Can </w:t>
            </w:r>
            <w:r w:rsidRPr="634FF3F0" w:rsidR="2A0A987C">
              <w:rPr>
                <w:rFonts w:ascii="Century Gothic" w:hAnsi="Century Gothic" w:eastAsia="Century Gothic" w:cs="Century Gothic"/>
                <w:noProof w:val="0"/>
                <w:sz w:val="22"/>
                <w:szCs w:val="22"/>
                <w:lang w:val="en-GB"/>
              </w:rPr>
              <w:t xml:space="preserve">children </w:t>
            </w:r>
            <w:r w:rsidRPr="634FF3F0" w:rsidR="62572063">
              <w:rPr>
                <w:rFonts w:ascii="Century Gothic" w:hAnsi="Century Gothic" w:eastAsia="Century Gothic" w:cs="Century Gothic"/>
                <w:noProof w:val="0"/>
                <w:sz w:val="22"/>
                <w:szCs w:val="22"/>
                <w:lang w:val="en-GB"/>
              </w:rPr>
              <w:t xml:space="preserve">measure shadows up to 5m to the nearest cm? </w:t>
            </w:r>
          </w:p>
          <w:p w:rsidR="62572063" w:rsidP="634FF3F0" w:rsidRDefault="62572063" w14:paraId="55C531EF" w14:textId="21B105D8">
            <w:pPr>
              <w:pStyle w:val="paragraph"/>
              <w:spacing w:before="0" w:beforeAutospacing="off" w:after="0" w:afterAutospacing="off"/>
              <w:rPr>
                <w:rFonts w:ascii="Century Gothic" w:hAnsi="Century Gothic" w:eastAsia="Century Gothic" w:cs="Century Gothic"/>
                <w:noProof w:val="0"/>
                <w:sz w:val="22"/>
                <w:szCs w:val="22"/>
                <w:lang w:val="en-GB"/>
              </w:rPr>
            </w:pPr>
            <w:r w:rsidRPr="634FF3F0" w:rsidR="62572063">
              <w:rPr>
                <w:rFonts w:ascii="Century Gothic" w:hAnsi="Century Gothic" w:eastAsia="Century Gothic" w:cs="Century Gothic"/>
                <w:noProof w:val="0"/>
                <w:sz w:val="22"/>
                <w:szCs w:val="22"/>
                <w:lang w:val="en-GB"/>
              </w:rPr>
              <w:t xml:space="preserve">Can </w:t>
            </w:r>
            <w:r w:rsidRPr="634FF3F0" w:rsidR="774455D9">
              <w:rPr>
                <w:rFonts w:ascii="Century Gothic" w:hAnsi="Century Gothic" w:eastAsia="Century Gothic" w:cs="Century Gothic"/>
                <w:noProof w:val="0"/>
                <w:sz w:val="22"/>
                <w:szCs w:val="22"/>
                <w:lang w:val="en-GB"/>
              </w:rPr>
              <w:t xml:space="preserve">children </w:t>
            </w:r>
            <w:r w:rsidRPr="634FF3F0" w:rsidR="62572063">
              <w:rPr>
                <w:rFonts w:ascii="Century Gothic" w:hAnsi="Century Gothic" w:eastAsia="Century Gothic" w:cs="Century Gothic"/>
                <w:noProof w:val="0"/>
                <w:sz w:val="22"/>
                <w:szCs w:val="22"/>
                <w:lang w:val="en-GB"/>
              </w:rPr>
              <w:t xml:space="preserve">calculate the difference in length between two measurements involving two digit and </w:t>
            </w:r>
            <w:proofErr w:type="gramStart"/>
            <w:r w:rsidRPr="634FF3F0" w:rsidR="62572063">
              <w:rPr>
                <w:rFonts w:ascii="Century Gothic" w:hAnsi="Century Gothic" w:eastAsia="Century Gothic" w:cs="Century Gothic"/>
                <w:noProof w:val="0"/>
                <w:sz w:val="22"/>
                <w:szCs w:val="22"/>
                <w:lang w:val="en-GB"/>
              </w:rPr>
              <w:t>three digit</w:t>
            </w:r>
            <w:proofErr w:type="gramEnd"/>
            <w:r w:rsidRPr="634FF3F0" w:rsidR="62572063">
              <w:rPr>
                <w:rFonts w:ascii="Century Gothic" w:hAnsi="Century Gothic" w:eastAsia="Century Gothic" w:cs="Century Gothic"/>
                <w:noProof w:val="0"/>
                <w:sz w:val="22"/>
                <w:szCs w:val="22"/>
                <w:lang w:val="en-GB"/>
              </w:rPr>
              <w:t xml:space="preserve"> numbers? </w:t>
            </w:r>
          </w:p>
          <w:p w:rsidR="634FF3F0" w:rsidP="634FF3F0" w:rsidRDefault="634FF3F0" w14:paraId="05D3D56C" w14:textId="0F9C7A4B">
            <w:pPr>
              <w:pStyle w:val="paragraph"/>
              <w:spacing w:before="0" w:beforeAutospacing="off" w:after="0" w:afterAutospacing="off"/>
              <w:rPr>
                <w:rFonts w:ascii="Century Gothic" w:hAnsi="Century Gothic" w:eastAsia="Century Gothic" w:cs="Century Gothic"/>
                <w:noProof w:val="0"/>
                <w:sz w:val="22"/>
                <w:szCs w:val="22"/>
                <w:lang w:val="en-GB"/>
              </w:rPr>
            </w:pPr>
          </w:p>
          <w:p w:rsidR="62572063" w:rsidP="634FF3F0" w:rsidRDefault="62572063" w14:paraId="365F8840" w14:textId="0B762797">
            <w:pPr>
              <w:pStyle w:val="paragraph"/>
              <w:spacing w:before="0" w:beforeAutospacing="off" w:after="0" w:afterAutospacing="off"/>
              <w:rPr>
                <w:rFonts w:ascii="Century Gothic" w:hAnsi="Century Gothic" w:eastAsia="Century Gothic" w:cs="Century Gothic"/>
                <w:b w:val="1"/>
                <w:bCs w:val="1"/>
                <w:noProof w:val="0"/>
                <w:sz w:val="22"/>
                <w:szCs w:val="22"/>
                <w:lang w:val="en-GB"/>
              </w:rPr>
            </w:pPr>
            <w:r w:rsidRPr="634FF3F0" w:rsidR="62572063">
              <w:rPr>
                <w:rFonts w:ascii="Century Gothic" w:hAnsi="Century Gothic" w:eastAsia="Century Gothic" w:cs="Century Gothic"/>
                <w:b w:val="1"/>
                <w:bCs w:val="1"/>
                <w:noProof w:val="0"/>
                <w:sz w:val="22"/>
                <w:szCs w:val="22"/>
                <w:lang w:val="en-GB"/>
              </w:rPr>
              <w:t>Maths – Angles</w:t>
            </w:r>
          </w:p>
          <w:p w:rsidR="62572063" w:rsidP="634FF3F0" w:rsidRDefault="62572063" w14:paraId="266611F9" w14:textId="21D4DE3E">
            <w:pPr>
              <w:pStyle w:val="paragraph"/>
              <w:spacing w:before="0" w:beforeAutospacing="off" w:after="0" w:afterAutospacing="off"/>
              <w:rPr>
                <w:rFonts w:ascii="Century Gothic" w:hAnsi="Century Gothic" w:eastAsia="Century Gothic" w:cs="Century Gothic"/>
                <w:noProof w:val="0"/>
                <w:sz w:val="22"/>
                <w:szCs w:val="22"/>
                <w:lang w:val="en-GB"/>
              </w:rPr>
            </w:pPr>
            <w:r w:rsidRPr="634FF3F0" w:rsidR="62572063">
              <w:rPr>
                <w:rFonts w:ascii="Century Gothic" w:hAnsi="Century Gothic" w:eastAsia="Century Gothic" w:cs="Century Gothic"/>
                <w:noProof w:val="0"/>
                <w:sz w:val="22"/>
                <w:szCs w:val="22"/>
                <w:lang w:val="en-GB"/>
              </w:rPr>
              <w:t xml:space="preserve">Can </w:t>
            </w:r>
            <w:r w:rsidRPr="634FF3F0" w:rsidR="0CD838F4">
              <w:rPr>
                <w:rFonts w:ascii="Century Gothic" w:hAnsi="Century Gothic" w:eastAsia="Century Gothic" w:cs="Century Gothic"/>
                <w:noProof w:val="0"/>
                <w:sz w:val="22"/>
                <w:szCs w:val="22"/>
                <w:lang w:val="en-GB"/>
              </w:rPr>
              <w:t xml:space="preserve">children </w:t>
            </w:r>
            <w:r w:rsidRPr="634FF3F0" w:rsidR="62572063">
              <w:rPr>
                <w:rFonts w:ascii="Century Gothic" w:hAnsi="Century Gothic" w:eastAsia="Century Gothic" w:cs="Century Gothic"/>
                <w:noProof w:val="0"/>
                <w:sz w:val="22"/>
                <w:szCs w:val="22"/>
                <w:lang w:val="en-GB"/>
              </w:rPr>
              <w:t xml:space="preserve">describe if </w:t>
            </w:r>
            <w:r w:rsidRPr="634FF3F0" w:rsidR="0481E370">
              <w:rPr>
                <w:rFonts w:ascii="Century Gothic" w:hAnsi="Century Gothic" w:eastAsia="Century Gothic" w:cs="Century Gothic"/>
                <w:noProof w:val="0"/>
                <w:sz w:val="22"/>
                <w:szCs w:val="22"/>
                <w:lang w:val="en-GB"/>
              </w:rPr>
              <w:t xml:space="preserve">their </w:t>
            </w:r>
            <w:r w:rsidRPr="634FF3F0" w:rsidR="62572063">
              <w:rPr>
                <w:rFonts w:ascii="Century Gothic" w:hAnsi="Century Gothic" w:eastAsia="Century Gothic" w:cs="Century Gothic"/>
                <w:noProof w:val="0"/>
                <w:sz w:val="22"/>
                <w:szCs w:val="22"/>
                <w:lang w:val="en-GB"/>
              </w:rPr>
              <w:t xml:space="preserve">shadow makes an acute or an obtuse angle in relation to a fixed line? </w:t>
            </w:r>
          </w:p>
          <w:p w:rsidR="634FF3F0" w:rsidP="634FF3F0" w:rsidRDefault="634FF3F0" w14:paraId="645BD123" w14:textId="45BB5CBA">
            <w:pPr>
              <w:pStyle w:val="paragraph"/>
              <w:spacing w:before="0" w:beforeAutospacing="off" w:after="0" w:afterAutospacing="off"/>
              <w:rPr>
                <w:rFonts w:ascii="Century Gothic" w:hAnsi="Century Gothic" w:eastAsia="Century Gothic" w:cs="Century Gothic"/>
                <w:noProof w:val="0"/>
                <w:sz w:val="22"/>
                <w:szCs w:val="22"/>
                <w:lang w:val="en-GB"/>
              </w:rPr>
            </w:pPr>
          </w:p>
          <w:p w:rsidR="62572063" w:rsidP="634FF3F0" w:rsidRDefault="62572063" w14:paraId="5045C0A6" w14:textId="4CA3D5FD">
            <w:pPr>
              <w:pStyle w:val="paragraph"/>
              <w:spacing w:before="0" w:beforeAutospacing="off" w:after="0" w:afterAutospacing="off"/>
              <w:rPr>
                <w:rFonts w:ascii="Century Gothic" w:hAnsi="Century Gothic" w:eastAsia="Century Gothic" w:cs="Century Gothic"/>
                <w:b w:val="1"/>
                <w:bCs w:val="1"/>
                <w:noProof w:val="0"/>
                <w:sz w:val="22"/>
                <w:szCs w:val="22"/>
                <w:lang w:val="en-GB"/>
              </w:rPr>
            </w:pPr>
            <w:r w:rsidRPr="634FF3F0" w:rsidR="62572063">
              <w:rPr>
                <w:rFonts w:ascii="Century Gothic" w:hAnsi="Century Gothic" w:eastAsia="Century Gothic" w:cs="Century Gothic"/>
                <w:b w:val="1"/>
                <w:bCs w:val="1"/>
                <w:noProof w:val="0"/>
                <w:sz w:val="22"/>
                <w:szCs w:val="22"/>
                <w:lang w:val="en-GB"/>
              </w:rPr>
              <w:t>Maths – Area and Perimeter</w:t>
            </w:r>
          </w:p>
          <w:p w:rsidR="62572063" w:rsidP="634FF3F0" w:rsidRDefault="62572063" w14:paraId="4F78AF5A" w14:textId="23FA4C7A">
            <w:pPr>
              <w:pStyle w:val="paragraph"/>
              <w:spacing w:before="0" w:beforeAutospacing="off" w:after="0" w:afterAutospacing="off"/>
              <w:rPr>
                <w:rFonts w:ascii="Century Gothic" w:hAnsi="Century Gothic" w:eastAsia="Century Gothic" w:cs="Century Gothic"/>
                <w:noProof w:val="0"/>
                <w:sz w:val="22"/>
                <w:szCs w:val="22"/>
                <w:lang w:val="en-GB"/>
              </w:rPr>
            </w:pPr>
            <w:r w:rsidRPr="634FF3F0" w:rsidR="62572063">
              <w:rPr>
                <w:rFonts w:ascii="Century Gothic" w:hAnsi="Century Gothic" w:eastAsia="Century Gothic" w:cs="Century Gothic"/>
                <w:noProof w:val="0"/>
                <w:sz w:val="22"/>
                <w:szCs w:val="22"/>
                <w:lang w:val="en-GB"/>
              </w:rPr>
              <w:t xml:space="preserve">Can </w:t>
            </w:r>
            <w:r w:rsidRPr="634FF3F0" w:rsidR="21243B3C">
              <w:rPr>
                <w:rFonts w:ascii="Century Gothic" w:hAnsi="Century Gothic" w:eastAsia="Century Gothic" w:cs="Century Gothic"/>
                <w:noProof w:val="0"/>
                <w:sz w:val="22"/>
                <w:szCs w:val="22"/>
                <w:lang w:val="en-GB"/>
              </w:rPr>
              <w:t xml:space="preserve">children </w:t>
            </w:r>
            <w:r w:rsidRPr="634FF3F0" w:rsidR="62572063">
              <w:rPr>
                <w:rFonts w:ascii="Century Gothic" w:hAnsi="Century Gothic" w:eastAsia="Century Gothic" w:cs="Century Gothic"/>
                <w:noProof w:val="0"/>
                <w:sz w:val="22"/>
                <w:szCs w:val="22"/>
                <w:lang w:val="en-GB"/>
              </w:rPr>
              <w:t xml:space="preserve">explain how the perimeter of a shadow changes over time? </w:t>
            </w:r>
          </w:p>
          <w:p w:rsidR="634FF3F0" w:rsidP="634FF3F0" w:rsidRDefault="634FF3F0" w14:paraId="00BAB2A2" w14:textId="1CE0EDFF">
            <w:pPr>
              <w:pStyle w:val="paragraph"/>
              <w:spacing w:before="0" w:beforeAutospacing="off" w:after="0" w:afterAutospacing="off"/>
              <w:rPr>
                <w:rFonts w:ascii="Century Gothic" w:hAnsi="Century Gothic" w:eastAsia="Century Gothic" w:cs="Century Gothic"/>
                <w:noProof w:val="0"/>
                <w:sz w:val="22"/>
                <w:szCs w:val="22"/>
                <w:lang w:val="en-GB"/>
              </w:rPr>
            </w:pPr>
          </w:p>
          <w:p w:rsidR="62572063" w:rsidP="634FF3F0" w:rsidRDefault="62572063" w14:paraId="45EBEB0F" w14:textId="315400F7">
            <w:pPr>
              <w:pStyle w:val="paragraph"/>
              <w:spacing w:before="0" w:beforeAutospacing="off" w:after="0" w:afterAutospacing="off"/>
              <w:rPr>
                <w:rFonts w:ascii="Century Gothic" w:hAnsi="Century Gothic" w:eastAsia="Century Gothic" w:cs="Century Gothic"/>
                <w:b w:val="1"/>
                <w:bCs w:val="1"/>
                <w:noProof w:val="0"/>
                <w:sz w:val="22"/>
                <w:szCs w:val="22"/>
                <w:lang w:val="en-GB"/>
              </w:rPr>
            </w:pPr>
            <w:r w:rsidRPr="634FF3F0" w:rsidR="62572063">
              <w:rPr>
                <w:rFonts w:ascii="Century Gothic" w:hAnsi="Century Gothic" w:eastAsia="Century Gothic" w:cs="Century Gothic"/>
                <w:b w:val="1"/>
                <w:bCs w:val="1"/>
                <w:noProof w:val="0"/>
                <w:sz w:val="22"/>
                <w:szCs w:val="22"/>
                <w:lang w:val="en-GB"/>
              </w:rPr>
              <w:t>Maths – Time</w:t>
            </w:r>
          </w:p>
          <w:p w:rsidR="62572063" w:rsidP="634FF3F0" w:rsidRDefault="62572063" w14:paraId="16DF1281" w14:textId="435B5B50">
            <w:pPr>
              <w:pStyle w:val="paragraph"/>
              <w:spacing w:before="0" w:beforeAutospacing="off" w:after="0" w:afterAutospacing="off"/>
              <w:rPr>
                <w:rFonts w:ascii="Century Gothic" w:hAnsi="Century Gothic" w:eastAsia="Century Gothic" w:cs="Century Gothic"/>
                <w:noProof w:val="0"/>
                <w:sz w:val="22"/>
                <w:szCs w:val="22"/>
                <w:lang w:val="en-GB"/>
              </w:rPr>
            </w:pPr>
            <w:r w:rsidRPr="634FF3F0" w:rsidR="62572063">
              <w:rPr>
                <w:rFonts w:ascii="Century Gothic" w:hAnsi="Century Gothic" w:eastAsia="Century Gothic" w:cs="Century Gothic"/>
                <w:noProof w:val="0"/>
                <w:sz w:val="22"/>
                <w:szCs w:val="22"/>
                <w:lang w:val="en-GB"/>
              </w:rPr>
              <w:t xml:space="preserve">Can </w:t>
            </w:r>
            <w:r w:rsidRPr="634FF3F0" w:rsidR="281C8FC8">
              <w:rPr>
                <w:rFonts w:ascii="Century Gothic" w:hAnsi="Century Gothic" w:eastAsia="Century Gothic" w:cs="Century Gothic"/>
                <w:noProof w:val="0"/>
                <w:sz w:val="22"/>
                <w:szCs w:val="22"/>
                <w:lang w:val="en-GB"/>
              </w:rPr>
              <w:t xml:space="preserve">children </w:t>
            </w:r>
            <w:r w:rsidRPr="634FF3F0" w:rsidR="62572063">
              <w:rPr>
                <w:rFonts w:ascii="Century Gothic" w:hAnsi="Century Gothic" w:eastAsia="Century Gothic" w:cs="Century Gothic"/>
                <w:noProof w:val="0"/>
                <w:sz w:val="22"/>
                <w:szCs w:val="22"/>
                <w:lang w:val="en-GB"/>
              </w:rPr>
              <w:t xml:space="preserve">record </w:t>
            </w:r>
            <w:r w:rsidRPr="634FF3F0" w:rsidR="17754770">
              <w:rPr>
                <w:rFonts w:ascii="Century Gothic" w:hAnsi="Century Gothic" w:eastAsia="Century Gothic" w:cs="Century Gothic"/>
                <w:noProof w:val="0"/>
                <w:sz w:val="22"/>
                <w:szCs w:val="22"/>
                <w:lang w:val="en-GB"/>
              </w:rPr>
              <w:t xml:space="preserve">their </w:t>
            </w:r>
            <w:r w:rsidRPr="634FF3F0" w:rsidR="62572063">
              <w:rPr>
                <w:rFonts w:ascii="Century Gothic" w:hAnsi="Century Gothic" w:eastAsia="Century Gothic" w:cs="Century Gothic"/>
                <w:noProof w:val="0"/>
                <w:sz w:val="22"/>
                <w:szCs w:val="22"/>
                <w:lang w:val="en-GB"/>
              </w:rPr>
              <w:t xml:space="preserve">findings using am and pm? </w:t>
            </w:r>
          </w:p>
          <w:p w:rsidR="62572063" w:rsidP="634FF3F0" w:rsidRDefault="62572063" w14:paraId="64884C52" w14:textId="14CDCE1E">
            <w:pPr>
              <w:pStyle w:val="paragraph"/>
              <w:spacing w:before="0" w:beforeAutospacing="off" w:after="0" w:afterAutospacing="off"/>
              <w:rPr>
                <w:rFonts w:ascii="Century Gothic" w:hAnsi="Century Gothic" w:eastAsia="Century Gothic" w:cs="Century Gothic"/>
                <w:noProof w:val="0"/>
                <w:sz w:val="22"/>
                <w:szCs w:val="22"/>
                <w:lang w:val="en-GB"/>
              </w:rPr>
            </w:pPr>
            <w:r w:rsidRPr="634FF3F0" w:rsidR="62572063">
              <w:rPr>
                <w:rFonts w:ascii="Century Gothic" w:hAnsi="Century Gothic" w:eastAsia="Century Gothic" w:cs="Century Gothic"/>
                <w:noProof w:val="0"/>
                <w:sz w:val="22"/>
                <w:szCs w:val="22"/>
                <w:lang w:val="en-GB"/>
              </w:rPr>
              <w:t xml:space="preserve">Can </w:t>
            </w:r>
            <w:r w:rsidRPr="634FF3F0" w:rsidR="6C4DF95A">
              <w:rPr>
                <w:rFonts w:ascii="Century Gothic" w:hAnsi="Century Gothic" w:eastAsia="Century Gothic" w:cs="Century Gothic"/>
                <w:noProof w:val="0"/>
                <w:sz w:val="22"/>
                <w:szCs w:val="22"/>
                <w:lang w:val="en-GB"/>
              </w:rPr>
              <w:t xml:space="preserve">children </w:t>
            </w:r>
            <w:r w:rsidRPr="634FF3F0" w:rsidR="62572063">
              <w:rPr>
                <w:rFonts w:ascii="Century Gothic" w:hAnsi="Century Gothic" w:eastAsia="Century Gothic" w:cs="Century Gothic"/>
                <w:noProof w:val="0"/>
                <w:sz w:val="22"/>
                <w:szCs w:val="22"/>
                <w:lang w:val="en-GB"/>
              </w:rPr>
              <w:t xml:space="preserve">record </w:t>
            </w:r>
            <w:r w:rsidRPr="634FF3F0" w:rsidR="2540003C">
              <w:rPr>
                <w:rFonts w:ascii="Century Gothic" w:hAnsi="Century Gothic" w:eastAsia="Century Gothic" w:cs="Century Gothic"/>
                <w:noProof w:val="0"/>
                <w:sz w:val="22"/>
                <w:szCs w:val="22"/>
                <w:lang w:val="en-GB"/>
              </w:rPr>
              <w:t xml:space="preserve">their </w:t>
            </w:r>
            <w:r w:rsidRPr="634FF3F0" w:rsidR="62572063">
              <w:rPr>
                <w:rFonts w:ascii="Century Gothic" w:hAnsi="Century Gothic" w:eastAsia="Century Gothic" w:cs="Century Gothic"/>
                <w:noProof w:val="0"/>
                <w:sz w:val="22"/>
                <w:szCs w:val="22"/>
                <w:lang w:val="en-GB"/>
              </w:rPr>
              <w:t xml:space="preserve">findings using </w:t>
            </w:r>
            <w:r w:rsidRPr="634FF3F0" w:rsidR="62572063">
              <w:rPr>
                <w:rFonts w:ascii="Century Gothic" w:hAnsi="Century Gothic" w:eastAsia="Century Gothic" w:cs="Century Gothic"/>
                <w:noProof w:val="0"/>
                <w:sz w:val="22"/>
                <w:szCs w:val="22"/>
                <w:lang w:val="en-GB"/>
              </w:rPr>
              <w:t xml:space="preserve">24 hour clock time? </w:t>
            </w:r>
          </w:p>
          <w:p w:rsidR="62572063" w:rsidP="634FF3F0" w:rsidRDefault="62572063" w14:paraId="28A0FC14" w14:textId="06E0E162">
            <w:pPr>
              <w:pStyle w:val="paragraph"/>
              <w:spacing w:before="0" w:beforeAutospacing="off" w:after="0" w:afterAutospacing="off"/>
              <w:rPr>
                <w:rFonts w:ascii="Century Gothic" w:hAnsi="Century Gothic" w:eastAsia="Century Gothic" w:cs="Century Gothic"/>
                <w:noProof w:val="0"/>
                <w:sz w:val="22"/>
                <w:szCs w:val="22"/>
                <w:lang w:val="en-GB"/>
              </w:rPr>
            </w:pPr>
            <w:r w:rsidRPr="634FF3F0" w:rsidR="62572063">
              <w:rPr>
                <w:rFonts w:ascii="Century Gothic" w:hAnsi="Century Gothic" w:eastAsia="Century Gothic" w:cs="Century Gothic"/>
                <w:noProof w:val="0"/>
                <w:sz w:val="22"/>
                <w:szCs w:val="22"/>
                <w:lang w:val="en-GB"/>
              </w:rPr>
              <w:t xml:space="preserve">Can </w:t>
            </w:r>
            <w:r w:rsidRPr="634FF3F0" w:rsidR="2CFE4D4B">
              <w:rPr>
                <w:rFonts w:ascii="Century Gothic" w:hAnsi="Century Gothic" w:eastAsia="Century Gothic" w:cs="Century Gothic"/>
                <w:noProof w:val="0"/>
                <w:sz w:val="22"/>
                <w:szCs w:val="22"/>
                <w:lang w:val="en-GB"/>
              </w:rPr>
              <w:t xml:space="preserve">children </w:t>
            </w:r>
            <w:r w:rsidRPr="634FF3F0" w:rsidR="62572063">
              <w:rPr>
                <w:rFonts w:ascii="Century Gothic" w:hAnsi="Century Gothic" w:eastAsia="Century Gothic" w:cs="Century Gothic"/>
                <w:noProof w:val="0"/>
                <w:sz w:val="22"/>
                <w:szCs w:val="22"/>
                <w:lang w:val="en-GB"/>
              </w:rPr>
              <w:t xml:space="preserve">explain the length of the year and leap years? </w:t>
            </w:r>
          </w:p>
          <w:p w:rsidR="62572063" w:rsidP="634FF3F0" w:rsidRDefault="62572063" w14:paraId="2EF0ACD9" w14:textId="72013CD7">
            <w:pPr>
              <w:pStyle w:val="paragraph"/>
              <w:spacing w:before="0" w:beforeAutospacing="off" w:after="0" w:afterAutospacing="off"/>
              <w:rPr>
                <w:rFonts w:ascii="Century Gothic" w:hAnsi="Century Gothic" w:eastAsia="Century Gothic" w:cs="Century Gothic"/>
                <w:noProof w:val="0"/>
                <w:sz w:val="22"/>
                <w:szCs w:val="22"/>
                <w:lang w:val="en-GB"/>
              </w:rPr>
            </w:pPr>
            <w:r w:rsidRPr="634FF3F0" w:rsidR="62572063">
              <w:rPr>
                <w:rFonts w:ascii="Century Gothic" w:hAnsi="Century Gothic" w:eastAsia="Century Gothic" w:cs="Century Gothic"/>
                <w:noProof w:val="0"/>
                <w:sz w:val="22"/>
                <w:szCs w:val="22"/>
                <w:lang w:val="en-GB"/>
              </w:rPr>
              <w:t xml:space="preserve">Can </w:t>
            </w:r>
            <w:r w:rsidRPr="634FF3F0" w:rsidR="6BAEDCF6">
              <w:rPr>
                <w:rFonts w:ascii="Century Gothic" w:hAnsi="Century Gothic" w:eastAsia="Century Gothic" w:cs="Century Gothic"/>
                <w:noProof w:val="0"/>
                <w:sz w:val="22"/>
                <w:szCs w:val="22"/>
                <w:lang w:val="en-GB"/>
              </w:rPr>
              <w:t xml:space="preserve">children </w:t>
            </w:r>
            <w:r w:rsidRPr="634FF3F0" w:rsidR="62572063">
              <w:rPr>
                <w:rFonts w:ascii="Century Gothic" w:hAnsi="Century Gothic" w:eastAsia="Century Gothic" w:cs="Century Gothic"/>
                <w:noProof w:val="0"/>
                <w:sz w:val="22"/>
                <w:szCs w:val="22"/>
                <w:lang w:val="en-GB"/>
              </w:rPr>
              <w:t>remember the length of each month?</w:t>
            </w:r>
          </w:p>
          <w:p w:rsidR="00E11A8C" w:rsidP="00E11A8C" w:rsidRDefault="00E11A8C" w14:paraId="18CC002A" w14:textId="77777777">
            <w:pPr>
              <w:pStyle w:val="paragraph"/>
              <w:shd w:val="clear" w:color="auto" w:fill="FFFFFF"/>
              <w:spacing w:before="0" w:beforeAutospacing="0" w:after="0" w:afterAutospacing="0"/>
              <w:textAlignment w:val="baseline"/>
              <w:rPr>
                <w:rStyle w:val="normaltextrun"/>
                <w:rFonts w:ascii="Century Gothic" w:hAnsi="Century Gothic" w:cs="Segoe UI"/>
                <w:color w:val="000000"/>
                <w:sz w:val="21"/>
                <w:szCs w:val="21"/>
              </w:rPr>
            </w:pPr>
          </w:p>
          <w:p w:rsidRPr="00E11A8C" w:rsidR="00E11A8C" w:rsidP="00E11A8C" w:rsidRDefault="00E11A8C" w14:paraId="3DDFFD26" w14:textId="54FF691B">
            <w:pPr>
              <w:pStyle w:val="paragraph"/>
              <w:shd w:val="clear" w:color="auto" w:fill="FFFFFF"/>
              <w:spacing w:before="0" w:beforeAutospacing="0" w:after="0" w:afterAutospacing="0"/>
              <w:textAlignment w:val="baseline"/>
              <w:rPr>
                <w:rStyle w:val="normaltextrun"/>
                <w:rFonts w:ascii="Century Gothic" w:hAnsi="Century Gothic" w:cs="Segoe UI"/>
                <w:b/>
                <w:bCs/>
                <w:color w:val="000000"/>
                <w:sz w:val="21"/>
                <w:szCs w:val="21"/>
              </w:rPr>
            </w:pPr>
            <w:r w:rsidRPr="00E11A8C">
              <w:rPr>
                <w:rStyle w:val="normaltextrun"/>
                <w:rFonts w:ascii="Century Gothic" w:hAnsi="Century Gothic" w:cs="Segoe UI"/>
                <w:b/>
                <w:bCs/>
                <w:color w:val="000000"/>
                <w:sz w:val="21"/>
                <w:szCs w:val="21"/>
              </w:rPr>
              <w:t>Science:</w:t>
            </w:r>
          </w:p>
          <w:p w:rsidRPr="00E11A8C" w:rsidR="00E11A8C" w:rsidP="00E11A8C" w:rsidRDefault="00E11A8C" w14:paraId="113619B3" w14:textId="4B9D96E2">
            <w:pPr>
              <w:pStyle w:val="paragraph"/>
              <w:shd w:val="clear" w:color="auto" w:fill="FFFFFF"/>
              <w:spacing w:before="0" w:beforeAutospacing="0" w:after="0" w:afterAutospacing="0"/>
              <w:textAlignment w:val="baseline"/>
              <w:rPr>
                <w:rFonts w:ascii="Segoe UI" w:hAnsi="Segoe UI" w:cs="Segoe UI"/>
                <w:sz w:val="22"/>
                <w:szCs w:val="22"/>
              </w:rPr>
            </w:pPr>
            <w:r>
              <w:rPr>
                <w:rStyle w:val="normaltextrun"/>
                <w:rFonts w:ascii="Century Gothic" w:hAnsi="Century Gothic" w:cs="Segoe UI"/>
                <w:color w:val="000000"/>
                <w:sz w:val="21"/>
                <w:szCs w:val="21"/>
              </w:rPr>
              <w:t>Year1 - S</w:t>
            </w:r>
            <w:r w:rsidRPr="00E11A8C">
              <w:rPr>
                <w:rStyle w:val="normaltextrun"/>
                <w:rFonts w:ascii="Century Gothic" w:hAnsi="Century Gothic" w:cs="Segoe UI"/>
                <w:color w:val="000000"/>
                <w:sz w:val="21"/>
                <w:szCs w:val="21"/>
              </w:rPr>
              <w:t xml:space="preserve">easons and weather </w:t>
            </w:r>
          </w:p>
          <w:p w:rsidRPr="00E11A8C" w:rsidR="00E11A8C" w:rsidP="00E11A8C" w:rsidRDefault="00E11A8C" w14:paraId="63849BF3" w14:textId="6BE8B6F4">
            <w:pPr>
              <w:pStyle w:val="paragraph"/>
              <w:shd w:val="clear" w:color="auto" w:fill="FFFFFF"/>
              <w:spacing w:before="0" w:beforeAutospacing="0" w:after="0" w:afterAutospacing="0"/>
              <w:textAlignment w:val="baseline"/>
              <w:rPr>
                <w:rFonts w:ascii="Segoe UI" w:hAnsi="Segoe UI" w:cs="Segoe UI"/>
                <w:sz w:val="22"/>
                <w:szCs w:val="22"/>
              </w:rPr>
            </w:pPr>
            <w:r>
              <w:rPr>
                <w:rStyle w:val="normaltextrun"/>
                <w:rFonts w:ascii="Century Gothic" w:hAnsi="Century Gothic" w:cs="Segoe UI"/>
                <w:color w:val="000000"/>
                <w:sz w:val="21"/>
                <w:szCs w:val="21"/>
              </w:rPr>
              <w:t xml:space="preserve">Year 5 - </w:t>
            </w:r>
            <w:r w:rsidRPr="00E11A8C">
              <w:rPr>
                <w:rStyle w:val="normaltextrun"/>
                <w:rFonts w:ascii="Century Gothic" w:hAnsi="Century Gothic" w:cs="Segoe UI"/>
                <w:color w:val="000000"/>
                <w:sz w:val="21"/>
                <w:szCs w:val="21"/>
              </w:rPr>
              <w:t xml:space="preserve">Earth and Space </w:t>
            </w:r>
          </w:p>
          <w:p w:rsidR="00E11A8C" w:rsidP="00E11A8C" w:rsidRDefault="00E11A8C" w14:paraId="715FB4C2" w14:textId="155481AB">
            <w:pPr>
              <w:pStyle w:val="paragraph"/>
              <w:shd w:val="clear" w:color="auto" w:fill="FFFFFF"/>
              <w:spacing w:before="0" w:beforeAutospacing="0" w:after="0" w:afterAutospacing="0"/>
              <w:textAlignment w:val="baseline"/>
              <w:rPr>
                <w:rStyle w:val="normaltextrun"/>
                <w:rFonts w:ascii="Century Gothic" w:hAnsi="Century Gothic" w:cs="Segoe UI"/>
                <w:color w:val="000000"/>
                <w:sz w:val="21"/>
                <w:szCs w:val="21"/>
              </w:rPr>
            </w:pPr>
            <w:r>
              <w:rPr>
                <w:rStyle w:val="normaltextrun"/>
                <w:rFonts w:ascii="Century Gothic" w:hAnsi="Century Gothic" w:cs="Segoe UI"/>
                <w:color w:val="000000"/>
                <w:sz w:val="21"/>
                <w:szCs w:val="21"/>
              </w:rPr>
              <w:t xml:space="preserve">Year 6 - </w:t>
            </w:r>
            <w:r w:rsidRPr="00E11A8C">
              <w:rPr>
                <w:rStyle w:val="normaltextrun"/>
                <w:rFonts w:ascii="Century Gothic" w:hAnsi="Century Gothic" w:cs="Segoe UI"/>
                <w:color w:val="000000"/>
                <w:sz w:val="21"/>
                <w:szCs w:val="21"/>
              </w:rPr>
              <w:t xml:space="preserve">Light </w:t>
            </w:r>
          </w:p>
          <w:p w:rsidR="00E11A8C" w:rsidP="00E11A8C" w:rsidRDefault="00E11A8C" w14:paraId="65FF3637" w14:textId="0ACFC58F">
            <w:pPr>
              <w:pStyle w:val="paragraph"/>
              <w:shd w:val="clear" w:color="auto" w:fill="FFFFFF"/>
              <w:spacing w:before="0" w:beforeAutospacing="0" w:after="0" w:afterAutospacing="0"/>
              <w:textAlignment w:val="baseline"/>
              <w:rPr>
                <w:rFonts w:ascii="Segoe UI" w:hAnsi="Segoe UI" w:cs="Segoe UI"/>
                <w:sz w:val="22"/>
                <w:szCs w:val="22"/>
              </w:rPr>
            </w:pPr>
          </w:p>
          <w:p w:rsidRPr="00253E11" w:rsidR="00E11A8C" w:rsidP="00E11A8C" w:rsidRDefault="00E11A8C" w14:paraId="5FDAAFCD" w14:textId="1C4BCF0B">
            <w:pPr>
              <w:pStyle w:val="paragraph"/>
              <w:shd w:val="clear" w:color="auto" w:fill="FFFFFF"/>
              <w:spacing w:before="0" w:beforeAutospacing="0" w:after="0" w:afterAutospacing="0"/>
              <w:textAlignment w:val="baseline"/>
              <w:rPr>
                <w:rFonts w:ascii="Century Gothic" w:hAnsi="Century Gothic"/>
                <w:b/>
                <w:bCs/>
                <w:sz w:val="22"/>
                <w:szCs w:val="22"/>
              </w:rPr>
            </w:pPr>
            <w:r w:rsidRPr="00253E11">
              <w:rPr>
                <w:rFonts w:ascii="Century Gothic" w:hAnsi="Century Gothic"/>
                <w:b/>
                <w:bCs/>
                <w:sz w:val="22"/>
                <w:szCs w:val="22"/>
              </w:rPr>
              <w:t>Art:</w:t>
            </w:r>
          </w:p>
          <w:p w:rsidR="00E11A8C" w:rsidP="00E11A8C" w:rsidRDefault="00253E11" w14:paraId="23528821" w14:textId="22A1A69E">
            <w:pPr>
              <w:pStyle w:val="paragraph"/>
              <w:shd w:val="clear" w:color="auto" w:fill="FFFFFF"/>
              <w:spacing w:before="0" w:beforeAutospacing="0" w:after="0" w:afterAutospacing="0"/>
              <w:textAlignment w:val="baseline"/>
              <w:rPr>
                <w:rFonts w:ascii="Century Gothic" w:hAnsi="Century Gothic" w:cs="Segoe UI"/>
                <w:sz w:val="22"/>
                <w:szCs w:val="22"/>
              </w:rPr>
            </w:pPr>
            <w:r>
              <w:rPr>
                <w:rFonts w:ascii="Century Gothic" w:hAnsi="Century Gothic" w:cs="Segoe UI"/>
                <w:sz w:val="22"/>
                <w:szCs w:val="22"/>
              </w:rPr>
              <w:t>Year 4 – Drawing – objects/still life (adding shadow into the correct places – where would they be?)</w:t>
            </w:r>
          </w:p>
          <w:p w:rsidR="00253E11" w:rsidP="00253E11" w:rsidRDefault="00253E11" w14:paraId="18EBA3AD" w14:textId="77777777">
            <w:pPr>
              <w:pStyle w:val="paragraph"/>
              <w:shd w:val="clear" w:color="auto" w:fill="FFFFFF"/>
              <w:spacing w:before="0" w:beforeAutospacing="0" w:after="0" w:afterAutospacing="0"/>
              <w:textAlignment w:val="baseline"/>
              <w:rPr>
                <w:rFonts w:ascii="Century Gothic" w:hAnsi="Century Gothic" w:cs="Segoe UI"/>
                <w:sz w:val="22"/>
                <w:szCs w:val="22"/>
              </w:rPr>
            </w:pPr>
            <w:r>
              <w:rPr>
                <w:rFonts w:ascii="Century Gothic" w:hAnsi="Century Gothic" w:cs="Segoe UI"/>
                <w:sz w:val="22"/>
                <w:szCs w:val="22"/>
              </w:rPr>
              <w:lastRenderedPageBreak/>
              <w:t xml:space="preserve">Year 5 – Painting – landscape art - </w:t>
            </w:r>
            <w:r>
              <w:rPr>
                <w:rFonts w:ascii="Century Gothic" w:hAnsi="Century Gothic" w:cs="Segoe UI"/>
                <w:sz w:val="22"/>
                <w:szCs w:val="22"/>
              </w:rPr>
              <w:t>(adding shadow into the correct places – where would they be?)</w:t>
            </w:r>
          </w:p>
          <w:p w:rsidRPr="00253E11" w:rsidR="00253E11" w:rsidP="00E11A8C" w:rsidRDefault="00253E11" w14:paraId="2E81C7D4" w14:textId="22F2E244">
            <w:pPr>
              <w:pStyle w:val="paragraph"/>
              <w:shd w:val="clear" w:color="auto" w:fill="FFFFFF"/>
              <w:spacing w:before="0" w:beforeAutospacing="0" w:after="0" w:afterAutospacing="0"/>
              <w:textAlignment w:val="baseline"/>
              <w:rPr>
                <w:rFonts w:ascii="Century Gothic" w:hAnsi="Century Gothic" w:cs="Segoe UI"/>
                <w:sz w:val="22"/>
                <w:szCs w:val="22"/>
              </w:rPr>
            </w:pPr>
          </w:p>
          <w:p w:rsidRPr="00253E11" w:rsidR="00E11A8C" w:rsidP="00E11A8C" w:rsidRDefault="00253E11" w14:paraId="32AD2F38" w14:textId="3FB9012F">
            <w:pPr>
              <w:pStyle w:val="paragraph"/>
              <w:shd w:val="clear" w:color="auto" w:fill="FFFFFF"/>
              <w:spacing w:before="0" w:beforeAutospacing="0" w:after="0" w:afterAutospacing="0"/>
              <w:textAlignment w:val="baseline"/>
              <w:rPr>
                <w:rFonts w:ascii="Century Gothic" w:hAnsi="Century Gothic" w:cs="Segoe UI"/>
                <w:b/>
                <w:bCs/>
                <w:sz w:val="22"/>
                <w:szCs w:val="22"/>
              </w:rPr>
            </w:pPr>
            <w:r w:rsidRPr="00253E11">
              <w:rPr>
                <w:rFonts w:ascii="Century Gothic" w:hAnsi="Century Gothic" w:cs="Segoe UI"/>
                <w:b/>
                <w:bCs/>
                <w:sz w:val="22"/>
                <w:szCs w:val="22"/>
              </w:rPr>
              <w:t>History:</w:t>
            </w:r>
          </w:p>
          <w:p w:rsidRPr="00253E11" w:rsidR="00253E11" w:rsidP="00E11A8C" w:rsidRDefault="00253E11" w14:paraId="376F50E6" w14:textId="209C17CC">
            <w:pPr>
              <w:pStyle w:val="paragraph"/>
              <w:shd w:val="clear" w:color="auto" w:fill="FFFFFF"/>
              <w:spacing w:before="0" w:beforeAutospacing="0" w:after="0" w:afterAutospacing="0"/>
              <w:textAlignment w:val="baseline"/>
              <w:rPr>
                <w:rFonts w:ascii="Century Gothic" w:hAnsi="Century Gothic" w:cs="Segoe UI"/>
                <w:sz w:val="22"/>
                <w:szCs w:val="22"/>
              </w:rPr>
            </w:pPr>
            <w:r w:rsidRPr="00253E11">
              <w:rPr>
                <w:rFonts w:ascii="Century Gothic" w:hAnsi="Century Gothic" w:cs="Segoe UI"/>
                <w:sz w:val="22"/>
                <w:szCs w:val="22"/>
              </w:rPr>
              <w:t>Year 1 – Changes in Britain – Victorian history (the invention of the first light bulb – light source)</w:t>
            </w:r>
          </w:p>
          <w:p w:rsidRPr="00253E11" w:rsidR="00253E11" w:rsidP="00E11A8C" w:rsidRDefault="00253E11" w14:paraId="5484B59E" w14:textId="698EABC9">
            <w:pPr>
              <w:pStyle w:val="paragraph"/>
              <w:shd w:val="clear" w:color="auto" w:fill="FFFFFF"/>
              <w:spacing w:before="0" w:beforeAutospacing="0" w:after="0" w:afterAutospacing="0"/>
              <w:textAlignment w:val="baseline"/>
              <w:rPr>
                <w:rFonts w:ascii="Century Gothic" w:hAnsi="Century Gothic" w:cs="Segoe UI"/>
                <w:sz w:val="22"/>
                <w:szCs w:val="22"/>
              </w:rPr>
            </w:pPr>
            <w:r w:rsidRPr="00253E11">
              <w:rPr>
                <w:rFonts w:ascii="Century Gothic" w:hAnsi="Century Gothic" w:cs="Segoe UI"/>
                <w:sz w:val="22"/>
                <w:szCs w:val="22"/>
              </w:rPr>
              <w:t>Year 4 – A history of Liverpool – Slave Trade and the Docks (Black out Britain)</w:t>
            </w:r>
          </w:p>
          <w:p w:rsidRPr="00253E11" w:rsidR="00253E11" w:rsidP="00E11A8C" w:rsidRDefault="00253E11" w14:paraId="14496359" w14:textId="45217F62">
            <w:pPr>
              <w:pStyle w:val="paragraph"/>
              <w:shd w:val="clear" w:color="auto" w:fill="FFFFFF"/>
              <w:spacing w:before="0" w:beforeAutospacing="0" w:after="0" w:afterAutospacing="0"/>
              <w:textAlignment w:val="baseline"/>
              <w:rPr>
                <w:rFonts w:ascii="Century Gothic" w:hAnsi="Century Gothic" w:cs="Segoe UI"/>
                <w:sz w:val="22"/>
                <w:szCs w:val="22"/>
              </w:rPr>
            </w:pPr>
            <w:r w:rsidRPr="00253E11">
              <w:rPr>
                <w:rFonts w:ascii="Century Gothic" w:hAnsi="Century Gothic" w:cs="Segoe UI"/>
                <w:sz w:val="22"/>
                <w:szCs w:val="22"/>
              </w:rPr>
              <w:t>Year 6 – World War II (Black out Britain)</w:t>
            </w:r>
          </w:p>
          <w:p w:rsidRPr="00253E11" w:rsidR="00253E11" w:rsidP="00E11A8C" w:rsidRDefault="00253E11" w14:paraId="31209EF4" w14:textId="1BF22375">
            <w:pPr>
              <w:pStyle w:val="paragraph"/>
              <w:shd w:val="clear" w:color="auto" w:fill="FFFFFF"/>
              <w:spacing w:before="0" w:beforeAutospacing="0" w:after="0" w:afterAutospacing="0"/>
              <w:textAlignment w:val="baseline"/>
              <w:rPr>
                <w:rFonts w:ascii="Century Gothic" w:hAnsi="Century Gothic" w:cs="Segoe UI"/>
                <w:sz w:val="22"/>
                <w:szCs w:val="22"/>
              </w:rPr>
            </w:pPr>
            <w:r w:rsidRPr="00253E11">
              <w:rPr>
                <w:rFonts w:ascii="Century Gothic" w:hAnsi="Century Gothic" w:cs="Segoe UI"/>
                <w:sz w:val="22"/>
                <w:szCs w:val="22"/>
              </w:rPr>
              <w:t>Year 3 – Ancient Egypt (God of the sun – very important to Ancient Egyptians/religion)</w:t>
            </w:r>
          </w:p>
          <w:p w:rsidRPr="007C30C0" w:rsidR="00793882" w:rsidP="00E11A8C" w:rsidRDefault="00793882" w14:paraId="6EF8581D" w14:textId="4D45B79E">
            <w:pPr>
              <w:pStyle w:val="NoSpacing"/>
              <w:rPr>
                <w:rFonts w:ascii="Century Gothic" w:hAnsi="Century Gothic"/>
                <w:lang w:eastAsia="en-GB"/>
              </w:rPr>
            </w:pPr>
          </w:p>
        </w:tc>
      </w:tr>
      <w:tr w:rsidRPr="007C30C0" w:rsidR="00CA55AE" w:rsidTr="5169049D"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C30C0" w:rsidR="00A62BEB" w:rsidP="00A73C12" w:rsidRDefault="00A62BEB" w14:paraId="458D5F22" w14:textId="4809AF0A">
            <w:pPr>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00BE2F89" w14:paraId="0A830010" w14:textId="77777777">
        <w:tc>
          <w:tcPr>
            <w:tcW w:w="15694" w:type="dxa"/>
            <w:gridSpan w:val="3"/>
            <w:shd w:val="clear" w:color="auto" w:fill="CCC0D9" w:themeFill="accent4" w:themeFillTint="66"/>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00693CDF" w14:paraId="5F474B44" w14:textId="77777777">
        <w:tc>
          <w:tcPr>
            <w:tcW w:w="15694" w:type="dxa"/>
            <w:gridSpan w:val="3"/>
          </w:tcPr>
          <w:p w:rsidRPr="007C30C0" w:rsidR="00793882" w:rsidP="007C30C0" w:rsidRDefault="00793882" w14:paraId="7DCBD0BF" w14:textId="77777777">
            <w:pPr>
              <w:pStyle w:val="NoSpacing"/>
              <w:rPr>
                <w:rFonts w:ascii="Century Gothic" w:hAnsi="Century Gothic"/>
              </w:rPr>
            </w:pPr>
            <w:r w:rsidRPr="007C30C0">
              <w:rPr>
                <w:rFonts w:ascii="Century Gothic" w:hAnsi="Century Gothic"/>
                <w:b/>
              </w:rPr>
              <w:t>Children may think</w:t>
            </w:r>
            <w:r w:rsidRPr="007C30C0">
              <w:rPr>
                <w:rFonts w:ascii="Century Gothic" w:hAnsi="Century Gothic"/>
              </w:rPr>
              <w:t>:</w:t>
            </w:r>
          </w:p>
          <w:p w:rsidRPr="00E11A8C" w:rsidR="00E11A8C" w:rsidP="00E11A8C" w:rsidRDefault="00A73C12" w14:paraId="6F0756D0" w14:textId="77777777">
            <w:pPr>
              <w:pStyle w:val="NoSpacing"/>
              <w:rPr>
                <w:rFonts w:ascii="Century Gothic" w:hAnsi="Century Gothic"/>
              </w:rPr>
            </w:pPr>
            <w:r w:rsidRPr="00E11A8C">
              <w:rPr>
                <w:rFonts w:ascii="Century Gothic" w:hAnsi="Century Gothic" w:eastAsia="Century Gothic" w:cs="Century Gothic"/>
                <w:color w:val="000000" w:themeColor="text1"/>
              </w:rPr>
              <w:t xml:space="preserve">Children may think that </w:t>
            </w:r>
            <w:r w:rsidRPr="00E11A8C" w:rsidR="00E11A8C">
              <w:rPr>
                <w:rFonts w:ascii="Century Gothic" w:hAnsi="Century Gothic"/>
              </w:rPr>
              <w:t xml:space="preserve">we can still see even where there is an absence of any light </w:t>
            </w:r>
          </w:p>
          <w:p w:rsidRPr="00E11A8C" w:rsidR="00E11A8C" w:rsidP="00E11A8C" w:rsidRDefault="00E11A8C" w14:paraId="4EC521EA" w14:textId="77777777">
            <w:pPr>
              <w:pStyle w:val="NoSpacing"/>
              <w:rPr>
                <w:rFonts w:ascii="Century Gothic" w:hAnsi="Century Gothic"/>
              </w:rPr>
            </w:pPr>
            <w:r w:rsidRPr="00E11A8C">
              <w:rPr>
                <w:rFonts w:ascii="Century Gothic" w:hAnsi="Century Gothic"/>
              </w:rPr>
              <w:t xml:space="preserve">Children may think that </w:t>
            </w:r>
            <w:r w:rsidRPr="00E11A8C">
              <w:rPr>
                <w:rFonts w:ascii="Century Gothic" w:hAnsi="Century Gothic"/>
              </w:rPr>
              <w:t xml:space="preserve">our eyes ‘get used to’ the dark </w:t>
            </w:r>
          </w:p>
          <w:p w:rsidRPr="00E11A8C" w:rsidR="00E11A8C" w:rsidP="00E11A8C" w:rsidRDefault="00E11A8C" w14:paraId="06AF89F9" w14:textId="77777777">
            <w:pPr>
              <w:pStyle w:val="NoSpacing"/>
              <w:rPr>
                <w:rFonts w:ascii="Century Gothic" w:hAnsi="Century Gothic"/>
              </w:rPr>
            </w:pPr>
            <w:r w:rsidRPr="00E11A8C">
              <w:rPr>
                <w:rFonts w:ascii="Century Gothic" w:hAnsi="Century Gothic"/>
              </w:rPr>
              <w:t xml:space="preserve">Children may think that </w:t>
            </w:r>
            <w:r w:rsidRPr="00E11A8C">
              <w:rPr>
                <w:rFonts w:ascii="Century Gothic" w:hAnsi="Century Gothic"/>
              </w:rPr>
              <w:t xml:space="preserve">the moon and reflective surfaces are light sources </w:t>
            </w:r>
          </w:p>
          <w:p w:rsidRPr="00E11A8C" w:rsidR="00E11A8C" w:rsidP="00E11A8C" w:rsidRDefault="00E11A8C" w14:paraId="06E937AC" w14:textId="77777777">
            <w:pPr>
              <w:pStyle w:val="NoSpacing"/>
              <w:rPr>
                <w:rFonts w:ascii="Century Gothic" w:hAnsi="Century Gothic"/>
              </w:rPr>
            </w:pPr>
            <w:r w:rsidRPr="00E11A8C">
              <w:rPr>
                <w:rFonts w:ascii="Century Gothic" w:hAnsi="Century Gothic"/>
              </w:rPr>
              <w:t xml:space="preserve">Children may think that </w:t>
            </w:r>
            <w:r w:rsidRPr="00E11A8C">
              <w:rPr>
                <w:rFonts w:ascii="Century Gothic" w:hAnsi="Century Gothic"/>
              </w:rPr>
              <w:t xml:space="preserve">a transparent object is a light source </w:t>
            </w:r>
          </w:p>
          <w:p w:rsidRPr="00E11A8C" w:rsidR="00E11A8C" w:rsidP="00E11A8C" w:rsidRDefault="00E11A8C" w14:paraId="7C602557" w14:textId="77777777">
            <w:pPr>
              <w:pStyle w:val="NoSpacing"/>
              <w:rPr>
                <w:rFonts w:ascii="Century Gothic" w:hAnsi="Century Gothic"/>
              </w:rPr>
            </w:pPr>
            <w:r w:rsidRPr="00E11A8C">
              <w:rPr>
                <w:rFonts w:ascii="Century Gothic" w:hAnsi="Century Gothic"/>
              </w:rPr>
              <w:t xml:space="preserve">Children may think that </w:t>
            </w:r>
            <w:r w:rsidRPr="00E11A8C">
              <w:rPr>
                <w:rFonts w:ascii="Century Gothic" w:hAnsi="Century Gothic"/>
              </w:rPr>
              <w:t xml:space="preserve">shadows contain details of the object, such as facial features on their own shadow </w:t>
            </w:r>
          </w:p>
          <w:p w:rsidRPr="00E11A8C" w:rsidR="00E11A8C" w:rsidP="00E11A8C" w:rsidRDefault="00E11A8C" w14:paraId="73CBDB5A" w14:textId="28C4EFCE">
            <w:pPr>
              <w:pStyle w:val="NoSpacing"/>
              <w:rPr>
                <w:rFonts w:ascii="Century Gothic" w:hAnsi="Century Gothic" w:eastAsia="Century Gothic" w:cs="Century Gothic"/>
                <w:color w:val="000000" w:themeColor="text1"/>
              </w:rPr>
            </w:pPr>
            <w:r w:rsidRPr="00E11A8C">
              <w:rPr>
                <w:rFonts w:ascii="Century Gothic" w:hAnsi="Century Gothic"/>
              </w:rPr>
              <w:t xml:space="preserve">Children may think that </w:t>
            </w:r>
            <w:r w:rsidRPr="00E11A8C">
              <w:rPr>
                <w:rFonts w:ascii="Century Gothic" w:hAnsi="Century Gothic"/>
              </w:rPr>
              <w:t xml:space="preserve">shadows result from objects giving off darkness. </w:t>
            </w:r>
          </w:p>
          <w:p w:rsidRPr="007C30C0" w:rsidR="00793882" w:rsidP="007C30C0" w:rsidRDefault="00793882" w14:paraId="2A000EDF" w14:textId="368CEFB2">
            <w:pPr>
              <w:pStyle w:val="NoSpacing"/>
            </w:pPr>
          </w:p>
        </w:tc>
      </w:tr>
      <w:tr w:rsidRPr="007C30C0" w:rsidR="004510DA" w:rsidTr="00793882" w14:paraId="74B433EC" w14:textId="77777777">
        <w:tc>
          <w:tcPr>
            <w:tcW w:w="5098" w:type="dxa"/>
            <w:shd w:val="clear" w:color="auto" w:fill="CCC0D9" w:themeFill="accent4" w:themeFillTint="66"/>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00793882" w14:paraId="3480FAC6" w14:textId="77777777">
        <w:tc>
          <w:tcPr>
            <w:tcW w:w="5098" w:type="dxa"/>
            <w:shd w:val="clear" w:color="auto" w:fill="FFFFFF" w:themeFill="background1"/>
          </w:tcPr>
          <w:p w:rsidRPr="00E11A8C" w:rsidR="00ED428F" w:rsidP="00ED428F" w:rsidRDefault="00E11A8C" w14:paraId="52A171E8" w14:textId="7A292FB7">
            <w:pPr>
              <w:pStyle w:val="NormalWeb"/>
              <w:shd w:val="clear" w:color="auto" w:fill="FFFFFF"/>
              <w:rPr>
                <w:rFonts w:ascii="Century Gothic" w:hAnsi="Century Gothic"/>
                <w:b/>
                <w:bCs/>
                <w:sz w:val="21"/>
                <w:szCs w:val="21"/>
              </w:rPr>
            </w:pPr>
            <w:r w:rsidRPr="00E11A8C">
              <w:rPr>
                <w:rFonts w:ascii="Century Gothic" w:hAnsi="Century Gothic"/>
                <w:b/>
                <w:bCs/>
                <w:sz w:val="21"/>
                <w:szCs w:val="21"/>
              </w:rPr>
              <w:t>EYFS – Light:</w:t>
            </w:r>
          </w:p>
          <w:p w:rsidRPr="00E11A8C" w:rsidR="00ED428F" w:rsidP="00ED428F" w:rsidRDefault="00ED428F" w14:paraId="443B5D7D" w14:textId="68651010">
            <w:pPr>
              <w:pStyle w:val="NormalWeb"/>
              <w:shd w:val="clear" w:color="auto" w:fill="FFFFFF"/>
              <w:rPr>
                <w:rFonts w:ascii="Century Gothic" w:hAnsi="Century Gothic"/>
                <w:sz w:val="21"/>
                <w:szCs w:val="21"/>
              </w:rPr>
            </w:pPr>
            <w:r w:rsidRPr="00E11A8C">
              <w:rPr>
                <w:rFonts w:ascii="Century Gothic" w:hAnsi="Century Gothic"/>
                <w:sz w:val="21"/>
                <w:szCs w:val="21"/>
              </w:rPr>
              <w:t xml:space="preserve">Explore how things work. </w:t>
            </w:r>
          </w:p>
          <w:p w:rsidRPr="00E11A8C" w:rsidR="00E11A8C" w:rsidP="00E11A8C" w:rsidRDefault="00ED428F" w14:paraId="32B50CD4" w14:textId="77777777">
            <w:pPr>
              <w:pStyle w:val="NormalWeb"/>
              <w:shd w:val="clear" w:color="auto" w:fill="FFFFFF"/>
              <w:rPr>
                <w:rFonts w:ascii="Century Gothic" w:hAnsi="Century Gothic"/>
                <w:sz w:val="21"/>
                <w:szCs w:val="21"/>
              </w:rPr>
            </w:pPr>
            <w:r w:rsidRPr="00E11A8C">
              <w:rPr>
                <w:rFonts w:ascii="Century Gothic" w:hAnsi="Century Gothic"/>
                <w:sz w:val="21"/>
                <w:szCs w:val="21"/>
              </w:rPr>
              <w:t>Talk about the differences in materials and changes they notice</w:t>
            </w:r>
          </w:p>
          <w:p w:rsidRPr="00E11A8C" w:rsidR="00ED428F" w:rsidP="00E11A8C" w:rsidRDefault="00ED428F" w14:paraId="7C78BA8D" w14:textId="36804B6B">
            <w:pPr>
              <w:pStyle w:val="NormalWeb"/>
              <w:shd w:val="clear" w:color="auto" w:fill="FFFFFF"/>
              <w:rPr>
                <w:rFonts w:ascii="Century Gothic" w:hAnsi="Century Gothic"/>
                <w:sz w:val="21"/>
                <w:szCs w:val="21"/>
              </w:rPr>
            </w:pPr>
            <w:r w:rsidRPr="00E11A8C">
              <w:rPr>
                <w:rFonts w:ascii="Century Gothic" w:hAnsi="Century Gothic"/>
                <w:sz w:val="21"/>
                <w:szCs w:val="21"/>
              </w:rPr>
              <w:lastRenderedPageBreak/>
              <w:t xml:space="preserve">Describe what they see, </w:t>
            </w:r>
            <w:proofErr w:type="gramStart"/>
            <w:r w:rsidRPr="00E11A8C">
              <w:rPr>
                <w:rFonts w:ascii="Century Gothic" w:hAnsi="Century Gothic"/>
                <w:sz w:val="21"/>
                <w:szCs w:val="21"/>
              </w:rPr>
              <w:t>hear</w:t>
            </w:r>
            <w:proofErr w:type="gramEnd"/>
            <w:r w:rsidRPr="00E11A8C">
              <w:rPr>
                <w:rFonts w:ascii="Century Gothic" w:hAnsi="Century Gothic"/>
                <w:sz w:val="21"/>
                <w:szCs w:val="21"/>
              </w:rPr>
              <w:t xml:space="preserve"> and feel whilst outside. </w:t>
            </w:r>
          </w:p>
          <w:p w:rsidRPr="00E11A8C" w:rsidR="00E11A8C" w:rsidP="00E11A8C" w:rsidRDefault="00E11A8C" w14:paraId="72DA1E56" w14:textId="704BE623">
            <w:pPr>
              <w:pStyle w:val="NormalWeb"/>
              <w:shd w:val="clear" w:color="auto" w:fill="FFFFFF"/>
              <w:rPr>
                <w:rFonts w:ascii="Century Gothic" w:hAnsi="Century Gothic"/>
                <w:b/>
                <w:bCs/>
                <w:sz w:val="21"/>
                <w:szCs w:val="21"/>
              </w:rPr>
            </w:pPr>
            <w:r w:rsidRPr="00E11A8C">
              <w:rPr>
                <w:rFonts w:ascii="Century Gothic" w:hAnsi="Century Gothic"/>
                <w:b/>
                <w:bCs/>
                <w:sz w:val="21"/>
                <w:szCs w:val="21"/>
              </w:rPr>
              <w:t>Year 1 – Animals including humans:</w:t>
            </w:r>
          </w:p>
          <w:p w:rsidRPr="00E11A8C" w:rsidR="00E11A8C" w:rsidP="00E11A8C" w:rsidRDefault="00ED428F" w14:paraId="39A055BB" w14:textId="5705A87F">
            <w:pPr>
              <w:pStyle w:val="NormalWeb"/>
              <w:shd w:val="clear" w:color="auto" w:fill="FFFFFF"/>
              <w:rPr>
                <w:rFonts w:ascii="Century Gothic" w:hAnsi="Century Gothic"/>
                <w:sz w:val="21"/>
                <w:szCs w:val="21"/>
              </w:rPr>
            </w:pPr>
            <w:r w:rsidRPr="00E11A8C">
              <w:rPr>
                <w:rFonts w:ascii="Century Gothic" w:hAnsi="Century Gothic"/>
                <w:sz w:val="21"/>
                <w:szCs w:val="21"/>
              </w:rPr>
              <w:t>Identify, name, draw and label the basic parts of the human body and say which part of the body is associated with each sense.</w:t>
            </w:r>
          </w:p>
          <w:p w:rsidRPr="00E11A8C" w:rsidR="00E11A8C" w:rsidP="00E11A8C" w:rsidRDefault="00E11A8C" w14:paraId="0F1DE782" w14:textId="2A57EA09">
            <w:pPr>
              <w:pStyle w:val="NormalWeb"/>
              <w:shd w:val="clear" w:color="auto" w:fill="FFFFFF"/>
              <w:rPr>
                <w:rFonts w:ascii="Century Gothic" w:hAnsi="Century Gothic"/>
                <w:b/>
                <w:bCs/>
                <w:sz w:val="21"/>
                <w:szCs w:val="21"/>
              </w:rPr>
            </w:pPr>
            <w:r w:rsidRPr="00E11A8C">
              <w:rPr>
                <w:rFonts w:ascii="Century Gothic" w:hAnsi="Century Gothic"/>
                <w:b/>
                <w:bCs/>
                <w:sz w:val="21"/>
                <w:szCs w:val="21"/>
              </w:rPr>
              <w:t>Year 1 – Materials:</w:t>
            </w:r>
          </w:p>
          <w:p w:rsidRPr="00E11A8C" w:rsidR="008F4621" w:rsidP="00E11A8C" w:rsidRDefault="00ED428F" w14:paraId="32632544" w14:textId="09BA2BBF">
            <w:pPr>
              <w:pStyle w:val="NormalWeb"/>
              <w:shd w:val="clear" w:color="auto" w:fill="FFFFFF"/>
              <w:rPr>
                <w:rFonts w:ascii="Century Gothic" w:hAnsi="Century Gothic"/>
                <w:sz w:val="21"/>
                <w:szCs w:val="21"/>
              </w:rPr>
            </w:pPr>
            <w:r w:rsidRPr="00E11A8C">
              <w:rPr>
                <w:rFonts w:ascii="Century Gothic" w:hAnsi="Century Gothic"/>
                <w:sz w:val="21"/>
                <w:szCs w:val="21"/>
              </w:rPr>
              <w:t xml:space="preserve">Describe the simple physical properties of a variety of everyday materials. </w:t>
            </w:r>
          </w:p>
          <w:p w:rsidRPr="007C30C0" w:rsidR="00A73C12" w:rsidP="00A73C12" w:rsidRDefault="00A73C12" w14:paraId="1096688C" w14:textId="77777777">
            <w:pPr>
              <w:shd w:val="clear" w:color="auto" w:fill="FFFFFF" w:themeFill="background1"/>
              <w:contextualSpacing/>
              <w:rPr>
                <w:rFonts w:ascii="Century Gothic" w:hAnsi="Century Gothic"/>
                <w:b/>
              </w:rPr>
            </w:pPr>
          </w:p>
          <w:p w:rsidRPr="007C30C0" w:rsidR="00A73C12" w:rsidP="00A73C12" w:rsidRDefault="00A73C12" w14:paraId="1B6EF55D" w14:textId="75357189">
            <w:pPr>
              <w:rPr>
                <w:rFonts w:ascii="Century Gothic" w:hAnsi="Century Gothic"/>
              </w:rPr>
            </w:pPr>
            <w:r w:rsidRPr="007C30C0">
              <w:rPr>
                <w:rFonts w:ascii="Century Gothic" w:hAnsi="Century Gothic" w:eastAsia="Century Gothic" w:cs="Century Gothic"/>
                <w:color w:val="000000" w:themeColor="text1"/>
                <w:lang w:eastAsia="en-GB"/>
              </w:rPr>
              <w:t xml:space="preserve"> </w:t>
            </w:r>
          </w:p>
        </w:tc>
        <w:tc>
          <w:tcPr>
            <w:tcW w:w="5103" w:type="dxa"/>
            <w:shd w:val="clear" w:color="auto" w:fill="FFFFFF" w:themeFill="background1"/>
          </w:tcPr>
          <w:p w:rsidR="00E11A8C" w:rsidP="00E11A8C" w:rsidRDefault="00E11A8C" w14:paraId="640CA59D" w14:textId="16476F34">
            <w:pPr>
              <w:pStyle w:val="paragraph"/>
              <w:shd w:val="clear" w:color="auto" w:fill="FFFFFF"/>
              <w:spacing w:before="0" w:beforeAutospacing="0" w:after="0" w:afterAutospacing="0"/>
              <w:textAlignment w:val="baseline"/>
              <w:rPr>
                <w:rStyle w:val="eop"/>
                <w:rFonts w:ascii="Century Gothic" w:hAnsi="Century Gothic" w:cs="Calibri"/>
                <w:color w:val="000000"/>
                <w:sz w:val="20"/>
                <w:szCs w:val="20"/>
              </w:rPr>
            </w:pPr>
            <w:r w:rsidRPr="00E11A8C">
              <w:rPr>
                <w:rStyle w:val="normaltextrun"/>
                <w:rFonts w:ascii="Century Gothic" w:hAnsi="Century Gothic" w:cs="Calibri"/>
                <w:color w:val="000000"/>
                <w:sz w:val="20"/>
                <w:szCs w:val="20"/>
              </w:rPr>
              <w:lastRenderedPageBreak/>
              <w:t>A coin is lost, what would be the best way to find it? (Turn the lights out and see it shine? Use a torch to see it reflect?)</w:t>
            </w:r>
            <w:r w:rsidRPr="00E11A8C">
              <w:rPr>
                <w:rStyle w:val="eop"/>
                <w:rFonts w:ascii="Century Gothic" w:hAnsi="Century Gothic" w:cs="Calibri"/>
                <w:color w:val="000000"/>
                <w:sz w:val="20"/>
                <w:szCs w:val="20"/>
              </w:rPr>
              <w:t> </w:t>
            </w:r>
          </w:p>
          <w:p w:rsidRPr="00E11A8C" w:rsidR="00E11A8C" w:rsidP="00E11A8C" w:rsidRDefault="00E11A8C" w14:paraId="4D81EA78" w14:textId="77777777">
            <w:pPr>
              <w:pStyle w:val="paragraph"/>
              <w:shd w:val="clear" w:color="auto" w:fill="FFFFFF"/>
              <w:spacing w:before="0" w:beforeAutospacing="0" w:after="0" w:afterAutospacing="0"/>
              <w:textAlignment w:val="baseline"/>
              <w:rPr>
                <w:rFonts w:ascii="Calibri" w:hAnsi="Calibri" w:cs="Calibri"/>
                <w:sz w:val="20"/>
                <w:szCs w:val="20"/>
              </w:rPr>
            </w:pPr>
          </w:p>
          <w:p w:rsidR="00E11A8C" w:rsidP="00E11A8C" w:rsidRDefault="00E11A8C" w14:paraId="543A620F" w14:textId="0C0CC980">
            <w:pPr>
              <w:pStyle w:val="paragraph"/>
              <w:spacing w:before="0" w:beforeAutospacing="0" w:after="0" w:afterAutospacing="0"/>
              <w:textAlignment w:val="baseline"/>
              <w:rPr>
                <w:rStyle w:val="eop"/>
                <w:rFonts w:ascii="Century Gothic" w:hAnsi="Century Gothic"/>
                <w:color w:val="000000"/>
                <w:sz w:val="20"/>
                <w:szCs w:val="20"/>
              </w:rPr>
            </w:pPr>
            <w:r w:rsidRPr="00E11A8C">
              <w:rPr>
                <w:rStyle w:val="normaltextrun"/>
                <w:rFonts w:ascii="Century Gothic" w:hAnsi="Century Gothic"/>
                <w:color w:val="000000"/>
                <w:sz w:val="20"/>
                <w:szCs w:val="20"/>
              </w:rPr>
              <w:t>How does distance from a light source affect how bright it looks?</w:t>
            </w:r>
            <w:r w:rsidRPr="00E11A8C">
              <w:rPr>
                <w:rStyle w:val="eop"/>
                <w:rFonts w:ascii="Century Gothic" w:hAnsi="Century Gothic"/>
                <w:color w:val="000000"/>
                <w:sz w:val="20"/>
                <w:szCs w:val="20"/>
              </w:rPr>
              <w:t> </w:t>
            </w:r>
          </w:p>
          <w:p w:rsidRPr="00E11A8C" w:rsidR="00E11A8C" w:rsidP="00E11A8C" w:rsidRDefault="00E11A8C" w14:paraId="619AE70D" w14:textId="77777777">
            <w:pPr>
              <w:pStyle w:val="paragraph"/>
              <w:spacing w:before="0" w:beforeAutospacing="0" w:after="0" w:afterAutospacing="0"/>
              <w:textAlignment w:val="baseline"/>
              <w:rPr>
                <w:rFonts w:ascii="Century Gothic" w:hAnsi="Century Gothic"/>
                <w:sz w:val="20"/>
                <w:szCs w:val="20"/>
              </w:rPr>
            </w:pPr>
          </w:p>
          <w:p w:rsidRPr="00E11A8C" w:rsidR="00E11A8C" w:rsidP="00E11A8C" w:rsidRDefault="00E11A8C" w14:paraId="5ED0B41C" w14:textId="77777777">
            <w:pPr>
              <w:pStyle w:val="paragraph"/>
              <w:spacing w:before="0" w:beforeAutospacing="0" w:after="0" w:afterAutospacing="0"/>
              <w:textAlignment w:val="baseline"/>
              <w:rPr>
                <w:rFonts w:ascii="Century Gothic" w:hAnsi="Century Gothic"/>
                <w:sz w:val="20"/>
                <w:szCs w:val="20"/>
              </w:rPr>
            </w:pPr>
            <w:r w:rsidRPr="00E11A8C">
              <w:rPr>
                <w:rStyle w:val="normaltextrun"/>
                <w:rFonts w:ascii="Century Gothic" w:hAnsi="Century Gothic"/>
                <w:color w:val="000000"/>
                <w:sz w:val="20"/>
                <w:szCs w:val="20"/>
              </w:rPr>
              <w:lastRenderedPageBreak/>
              <w:t>How does being in darkness affect your sense of hearing?</w:t>
            </w:r>
            <w:r w:rsidRPr="00E11A8C">
              <w:rPr>
                <w:rStyle w:val="eop"/>
                <w:rFonts w:ascii="Century Gothic" w:hAnsi="Century Gothic"/>
                <w:color w:val="000000"/>
                <w:sz w:val="20"/>
                <w:szCs w:val="20"/>
              </w:rPr>
              <w:t> </w:t>
            </w:r>
          </w:p>
          <w:p w:rsidR="00E11A8C" w:rsidP="00E11A8C" w:rsidRDefault="00E11A8C" w14:paraId="79C6E30D" w14:textId="77777777">
            <w:pPr>
              <w:pStyle w:val="paragraph"/>
              <w:spacing w:before="0" w:beforeAutospacing="0" w:after="0" w:afterAutospacing="0"/>
              <w:ind w:left="1080"/>
              <w:textAlignment w:val="baseline"/>
              <w:rPr>
                <w:rStyle w:val="normaltextrun"/>
                <w:rFonts w:ascii="Century Gothic" w:hAnsi="Century Gothic"/>
                <w:color w:val="000000"/>
                <w:sz w:val="20"/>
                <w:szCs w:val="20"/>
              </w:rPr>
            </w:pPr>
          </w:p>
          <w:p w:rsidRPr="00E11A8C" w:rsidR="00E11A8C" w:rsidP="00E11A8C" w:rsidRDefault="00E11A8C" w14:paraId="079A8E23" w14:textId="0E9EB65E">
            <w:pPr>
              <w:pStyle w:val="paragraph"/>
              <w:spacing w:before="0" w:beforeAutospacing="0" w:after="0" w:afterAutospacing="0"/>
              <w:textAlignment w:val="baseline"/>
              <w:rPr>
                <w:rFonts w:ascii="Century Gothic" w:hAnsi="Century Gothic"/>
                <w:sz w:val="20"/>
                <w:szCs w:val="20"/>
              </w:rPr>
            </w:pPr>
            <w:r w:rsidRPr="00E11A8C">
              <w:rPr>
                <w:rStyle w:val="normaltextrun"/>
                <w:rFonts w:ascii="Century Gothic" w:hAnsi="Century Gothic"/>
                <w:color w:val="000000"/>
                <w:sz w:val="20"/>
                <w:szCs w:val="20"/>
              </w:rPr>
              <w:t>What colour would be the best to make a safety jacket from?</w:t>
            </w:r>
            <w:r w:rsidRPr="00E11A8C">
              <w:rPr>
                <w:rStyle w:val="eop"/>
                <w:rFonts w:ascii="Century Gothic" w:hAnsi="Century Gothic"/>
                <w:color w:val="000000"/>
                <w:sz w:val="20"/>
                <w:szCs w:val="20"/>
              </w:rPr>
              <w:t> </w:t>
            </w:r>
          </w:p>
          <w:p w:rsidR="00E11A8C" w:rsidP="00E11A8C" w:rsidRDefault="00E11A8C" w14:paraId="759A4E3E" w14:textId="77777777">
            <w:pPr>
              <w:pStyle w:val="paragraph"/>
              <w:spacing w:before="0" w:beforeAutospacing="0" w:after="0" w:afterAutospacing="0"/>
              <w:ind w:left="1080"/>
              <w:textAlignment w:val="baseline"/>
              <w:rPr>
                <w:rStyle w:val="normaltextrun"/>
                <w:rFonts w:ascii="Century Gothic" w:hAnsi="Century Gothic"/>
                <w:color w:val="000000"/>
                <w:sz w:val="20"/>
                <w:szCs w:val="20"/>
              </w:rPr>
            </w:pPr>
          </w:p>
          <w:p w:rsidRPr="00E11A8C" w:rsidR="00E11A8C" w:rsidP="00E11A8C" w:rsidRDefault="00E11A8C" w14:paraId="4F4B80C6" w14:textId="5E015EAF">
            <w:pPr>
              <w:pStyle w:val="paragraph"/>
              <w:spacing w:before="0" w:beforeAutospacing="0" w:after="0" w:afterAutospacing="0"/>
              <w:textAlignment w:val="baseline"/>
              <w:rPr>
                <w:rFonts w:ascii="Century Gothic" w:hAnsi="Century Gothic"/>
                <w:sz w:val="20"/>
                <w:szCs w:val="20"/>
              </w:rPr>
            </w:pPr>
            <w:r w:rsidRPr="00E11A8C">
              <w:rPr>
                <w:rStyle w:val="normaltextrun"/>
                <w:rFonts w:ascii="Century Gothic" w:hAnsi="Century Gothic"/>
                <w:color w:val="000000"/>
                <w:sz w:val="20"/>
                <w:szCs w:val="20"/>
              </w:rPr>
              <w:t>How does the colour of a material affect how reflective it is?</w:t>
            </w:r>
            <w:r w:rsidRPr="00E11A8C">
              <w:rPr>
                <w:rStyle w:val="eop"/>
                <w:rFonts w:ascii="Century Gothic" w:hAnsi="Century Gothic"/>
                <w:color w:val="000000"/>
                <w:sz w:val="20"/>
                <w:szCs w:val="20"/>
              </w:rPr>
              <w:t> </w:t>
            </w:r>
          </w:p>
          <w:p w:rsidR="00E11A8C" w:rsidP="00E11A8C" w:rsidRDefault="00E11A8C" w14:paraId="30DBE0B5" w14:textId="77777777">
            <w:pPr>
              <w:pStyle w:val="paragraph"/>
              <w:spacing w:before="0" w:beforeAutospacing="0" w:after="0" w:afterAutospacing="0"/>
              <w:ind w:left="1080"/>
              <w:textAlignment w:val="baseline"/>
              <w:rPr>
                <w:rStyle w:val="normaltextrun"/>
                <w:rFonts w:ascii="Century Gothic" w:hAnsi="Century Gothic"/>
                <w:color w:val="000000"/>
                <w:sz w:val="20"/>
                <w:szCs w:val="20"/>
              </w:rPr>
            </w:pPr>
          </w:p>
          <w:p w:rsidRPr="00E11A8C" w:rsidR="00E11A8C" w:rsidP="00E11A8C" w:rsidRDefault="00E11A8C" w14:paraId="1E97FE47" w14:textId="3BB8853A">
            <w:pPr>
              <w:pStyle w:val="paragraph"/>
              <w:spacing w:before="0" w:beforeAutospacing="0" w:after="0" w:afterAutospacing="0"/>
              <w:textAlignment w:val="baseline"/>
              <w:rPr>
                <w:rFonts w:ascii="Century Gothic" w:hAnsi="Century Gothic"/>
                <w:sz w:val="20"/>
                <w:szCs w:val="20"/>
              </w:rPr>
            </w:pPr>
            <w:r w:rsidRPr="00E11A8C">
              <w:rPr>
                <w:rStyle w:val="normaltextrun"/>
                <w:rFonts w:ascii="Century Gothic" w:hAnsi="Century Gothic"/>
                <w:color w:val="000000"/>
                <w:sz w:val="20"/>
                <w:szCs w:val="20"/>
              </w:rPr>
              <w:t>What would be the best material to make a blind for a baby’s room?</w:t>
            </w:r>
            <w:r w:rsidRPr="00E11A8C">
              <w:rPr>
                <w:rStyle w:val="eop"/>
                <w:rFonts w:ascii="Century Gothic" w:hAnsi="Century Gothic"/>
                <w:color w:val="000000"/>
                <w:sz w:val="20"/>
                <w:szCs w:val="20"/>
              </w:rPr>
              <w:t> </w:t>
            </w:r>
          </w:p>
          <w:p w:rsidR="00E11A8C" w:rsidP="00E11A8C" w:rsidRDefault="00E11A8C" w14:paraId="3540B4D2" w14:textId="77777777">
            <w:pPr>
              <w:pStyle w:val="paragraph"/>
              <w:spacing w:before="0" w:beforeAutospacing="0" w:after="0" w:afterAutospacing="0"/>
              <w:ind w:left="1080"/>
              <w:textAlignment w:val="baseline"/>
              <w:rPr>
                <w:rStyle w:val="normaltextrun"/>
                <w:rFonts w:ascii="Century Gothic" w:hAnsi="Century Gothic"/>
                <w:color w:val="000000"/>
                <w:sz w:val="20"/>
                <w:szCs w:val="20"/>
              </w:rPr>
            </w:pPr>
          </w:p>
          <w:p w:rsidRPr="00E11A8C" w:rsidR="00E11A8C" w:rsidP="00E11A8C" w:rsidRDefault="00E11A8C" w14:paraId="4802B52C" w14:textId="7E484309">
            <w:pPr>
              <w:pStyle w:val="paragraph"/>
              <w:spacing w:before="0" w:beforeAutospacing="0" w:after="0" w:afterAutospacing="0"/>
              <w:textAlignment w:val="baseline"/>
              <w:rPr>
                <w:rFonts w:ascii="Century Gothic" w:hAnsi="Century Gothic"/>
                <w:sz w:val="20"/>
                <w:szCs w:val="20"/>
              </w:rPr>
            </w:pPr>
            <w:r w:rsidRPr="00E11A8C">
              <w:rPr>
                <w:rStyle w:val="normaltextrun"/>
                <w:rFonts w:ascii="Century Gothic" w:hAnsi="Century Gothic"/>
                <w:color w:val="000000"/>
                <w:sz w:val="20"/>
                <w:szCs w:val="20"/>
              </w:rPr>
              <w:t>How does thickness of a material affect how much light can pass through it?</w:t>
            </w:r>
            <w:r w:rsidRPr="00E11A8C">
              <w:rPr>
                <w:rStyle w:val="eop"/>
                <w:rFonts w:ascii="Century Gothic" w:hAnsi="Century Gothic"/>
                <w:color w:val="000000"/>
                <w:sz w:val="20"/>
                <w:szCs w:val="20"/>
              </w:rPr>
              <w:t> </w:t>
            </w:r>
          </w:p>
          <w:p w:rsidR="00E11A8C" w:rsidP="00E11A8C" w:rsidRDefault="00E11A8C" w14:paraId="6B264E68" w14:textId="77777777">
            <w:pPr>
              <w:pStyle w:val="paragraph"/>
              <w:spacing w:before="0" w:beforeAutospacing="0" w:after="0" w:afterAutospacing="0"/>
              <w:ind w:left="1080"/>
              <w:textAlignment w:val="baseline"/>
              <w:rPr>
                <w:rStyle w:val="normaltextrun"/>
                <w:rFonts w:ascii="Century Gothic" w:hAnsi="Century Gothic"/>
                <w:color w:val="000000"/>
                <w:sz w:val="20"/>
                <w:szCs w:val="20"/>
              </w:rPr>
            </w:pPr>
          </w:p>
          <w:p w:rsidRPr="00E11A8C" w:rsidR="00E11A8C" w:rsidP="00E11A8C" w:rsidRDefault="00E11A8C" w14:paraId="2AED287C" w14:textId="0E659C35">
            <w:pPr>
              <w:pStyle w:val="paragraph"/>
              <w:spacing w:before="0" w:beforeAutospacing="0" w:after="0" w:afterAutospacing="0"/>
              <w:textAlignment w:val="baseline"/>
              <w:rPr>
                <w:rFonts w:ascii="Century Gothic" w:hAnsi="Century Gothic"/>
                <w:sz w:val="20"/>
                <w:szCs w:val="20"/>
              </w:rPr>
            </w:pPr>
            <w:r w:rsidRPr="00E11A8C">
              <w:rPr>
                <w:rStyle w:val="normaltextrun"/>
                <w:rFonts w:ascii="Century Gothic" w:hAnsi="Century Gothic"/>
                <w:color w:val="000000"/>
                <w:sz w:val="20"/>
                <w:szCs w:val="20"/>
              </w:rPr>
              <w:t>How many pieces of tracing paper are as translucent as a single piece of white paper?</w:t>
            </w:r>
            <w:r w:rsidRPr="00E11A8C">
              <w:rPr>
                <w:rStyle w:val="eop"/>
                <w:rFonts w:ascii="Century Gothic" w:hAnsi="Century Gothic"/>
                <w:color w:val="000000"/>
                <w:sz w:val="20"/>
                <w:szCs w:val="20"/>
              </w:rPr>
              <w:t> </w:t>
            </w:r>
          </w:p>
          <w:p w:rsidR="00E11A8C" w:rsidP="00E11A8C" w:rsidRDefault="00E11A8C" w14:paraId="48822C2A" w14:textId="77777777">
            <w:pPr>
              <w:pStyle w:val="paragraph"/>
              <w:spacing w:before="0" w:beforeAutospacing="0" w:after="0" w:afterAutospacing="0"/>
              <w:ind w:left="1080"/>
              <w:textAlignment w:val="baseline"/>
              <w:rPr>
                <w:rStyle w:val="normaltextrun"/>
                <w:rFonts w:ascii="Century Gothic" w:hAnsi="Century Gothic"/>
                <w:color w:val="000000"/>
                <w:sz w:val="20"/>
                <w:szCs w:val="20"/>
              </w:rPr>
            </w:pPr>
          </w:p>
          <w:p w:rsidRPr="00E11A8C" w:rsidR="00E11A8C" w:rsidP="00E11A8C" w:rsidRDefault="00E11A8C" w14:paraId="6736EC2B" w14:textId="379ACB9E">
            <w:pPr>
              <w:pStyle w:val="paragraph"/>
              <w:spacing w:before="0" w:beforeAutospacing="0" w:after="0" w:afterAutospacing="0"/>
              <w:textAlignment w:val="baseline"/>
              <w:rPr>
                <w:rFonts w:ascii="Century Gothic" w:hAnsi="Century Gothic"/>
                <w:sz w:val="20"/>
                <w:szCs w:val="20"/>
              </w:rPr>
            </w:pPr>
            <w:r w:rsidRPr="00E11A8C">
              <w:rPr>
                <w:rStyle w:val="normaltextrun"/>
                <w:rFonts w:ascii="Century Gothic" w:hAnsi="Century Gothic"/>
                <w:color w:val="000000"/>
                <w:sz w:val="20"/>
                <w:szCs w:val="20"/>
              </w:rPr>
              <w:t>How does the shape of a mirror affect how the light reflects?</w:t>
            </w:r>
            <w:r w:rsidRPr="00E11A8C">
              <w:rPr>
                <w:rStyle w:val="eop"/>
                <w:rFonts w:ascii="Century Gothic" w:hAnsi="Century Gothic"/>
                <w:color w:val="000000"/>
                <w:sz w:val="20"/>
                <w:szCs w:val="20"/>
              </w:rPr>
              <w:t> </w:t>
            </w:r>
          </w:p>
          <w:p w:rsidR="00E11A8C" w:rsidP="00E11A8C" w:rsidRDefault="00E11A8C" w14:paraId="22C3C9D2" w14:textId="77777777">
            <w:pPr>
              <w:pStyle w:val="paragraph"/>
              <w:shd w:val="clear" w:color="auto" w:fill="FFFFFF"/>
              <w:spacing w:before="0" w:beforeAutospacing="0" w:after="0" w:afterAutospacing="0"/>
              <w:ind w:left="1080"/>
              <w:textAlignment w:val="baseline"/>
              <w:rPr>
                <w:rStyle w:val="normaltextrun"/>
                <w:rFonts w:ascii="Century Gothic" w:hAnsi="Century Gothic"/>
                <w:color w:val="000000"/>
                <w:sz w:val="20"/>
                <w:szCs w:val="20"/>
              </w:rPr>
            </w:pPr>
          </w:p>
          <w:p w:rsidRPr="00E11A8C" w:rsidR="00E11A8C" w:rsidP="00E11A8C" w:rsidRDefault="00E11A8C" w14:paraId="410F26A1" w14:textId="44E510D6">
            <w:pPr>
              <w:pStyle w:val="paragraph"/>
              <w:shd w:val="clear" w:color="auto" w:fill="FFFFFF"/>
              <w:spacing w:before="0" w:beforeAutospacing="0" w:after="0" w:afterAutospacing="0"/>
              <w:textAlignment w:val="baseline"/>
              <w:rPr>
                <w:rFonts w:ascii="Century Gothic" w:hAnsi="Century Gothic"/>
                <w:sz w:val="20"/>
                <w:szCs w:val="20"/>
              </w:rPr>
            </w:pPr>
            <w:r w:rsidRPr="00E11A8C">
              <w:rPr>
                <w:rStyle w:val="normaltextrun"/>
                <w:rFonts w:ascii="Century Gothic" w:hAnsi="Century Gothic"/>
                <w:color w:val="000000"/>
                <w:sz w:val="20"/>
                <w:szCs w:val="20"/>
              </w:rPr>
              <w:t xml:space="preserve">How can we change the darkness, </w:t>
            </w:r>
            <w:proofErr w:type="gramStart"/>
            <w:r w:rsidRPr="00E11A8C">
              <w:rPr>
                <w:rStyle w:val="normaltextrun"/>
                <w:rFonts w:ascii="Century Gothic" w:hAnsi="Century Gothic"/>
                <w:color w:val="000000"/>
                <w:sz w:val="20"/>
                <w:szCs w:val="20"/>
              </w:rPr>
              <w:t>size</w:t>
            </w:r>
            <w:proofErr w:type="gramEnd"/>
            <w:r w:rsidRPr="00E11A8C">
              <w:rPr>
                <w:rStyle w:val="normaltextrun"/>
                <w:rFonts w:ascii="Century Gothic" w:hAnsi="Century Gothic"/>
                <w:color w:val="000000"/>
                <w:sz w:val="20"/>
                <w:szCs w:val="20"/>
              </w:rPr>
              <w:t xml:space="preserve"> and shape of a shadow?</w:t>
            </w:r>
            <w:r w:rsidRPr="00E11A8C">
              <w:rPr>
                <w:rStyle w:val="eop"/>
                <w:rFonts w:ascii="Century Gothic" w:hAnsi="Century Gothic"/>
                <w:color w:val="000000"/>
                <w:sz w:val="20"/>
                <w:szCs w:val="20"/>
              </w:rPr>
              <w:t> </w:t>
            </w:r>
          </w:p>
          <w:p w:rsidRPr="007C30C0" w:rsidR="00A73C12" w:rsidP="00A73C12" w:rsidRDefault="00A73C12" w14:paraId="3A2E2FDB" w14:textId="2138DAAF">
            <w:pPr>
              <w:rPr>
                <w:rFonts w:ascii="Century Gothic" w:hAnsi="Century Gothic"/>
              </w:rPr>
            </w:pPr>
          </w:p>
        </w:tc>
        <w:tc>
          <w:tcPr>
            <w:tcW w:w="5493" w:type="dxa"/>
            <w:shd w:val="clear" w:color="auto" w:fill="FFFFFF" w:themeFill="background1"/>
          </w:tcPr>
          <w:p w:rsidRPr="00ED428F" w:rsidR="00A73C12" w:rsidP="00A73C12" w:rsidRDefault="00A73C12" w14:paraId="11DD88CE" w14:textId="521E1BC0">
            <w:pPr>
              <w:shd w:val="clear" w:color="auto" w:fill="FFFFFF" w:themeFill="background1"/>
              <w:contextualSpacing/>
              <w:rPr>
                <w:rFonts w:ascii="Century Gothic" w:hAnsi="Century Gothic" w:eastAsia="Century Gothic" w:cs="Century Gothic"/>
                <w:b/>
                <w:bCs/>
                <w:color w:val="000000"/>
                <w:lang w:eastAsia="en-GB"/>
              </w:rPr>
            </w:pPr>
            <w:r w:rsidRPr="00ED428F">
              <w:rPr>
                <w:rFonts w:ascii="Century Gothic" w:hAnsi="Century Gothic" w:eastAsia="Century Gothic" w:cs="Century Gothic"/>
                <w:b/>
                <w:bCs/>
                <w:color w:val="000000"/>
                <w:lang w:eastAsia="en-GB"/>
              </w:rPr>
              <w:lastRenderedPageBreak/>
              <w:t xml:space="preserve">In </w:t>
            </w:r>
            <w:r w:rsidRPr="00ED428F" w:rsidR="007E327A">
              <w:rPr>
                <w:rFonts w:ascii="Century Gothic" w:hAnsi="Century Gothic" w:eastAsia="Century Gothic" w:cs="Century Gothic"/>
                <w:b/>
                <w:bCs/>
                <w:color w:val="000000"/>
                <w:lang w:eastAsia="en-GB"/>
              </w:rPr>
              <w:t xml:space="preserve">Year </w:t>
            </w:r>
            <w:r w:rsidRPr="00ED428F" w:rsidR="00ED428F">
              <w:rPr>
                <w:rFonts w:ascii="Century Gothic" w:hAnsi="Century Gothic" w:eastAsia="Century Gothic" w:cs="Century Gothic"/>
                <w:b/>
                <w:bCs/>
                <w:color w:val="000000"/>
                <w:lang w:eastAsia="en-GB"/>
              </w:rPr>
              <w:t>6 children will:</w:t>
            </w:r>
          </w:p>
          <w:p w:rsidRPr="00ED428F" w:rsidR="00ED428F" w:rsidP="00ED428F" w:rsidRDefault="00ED428F" w14:paraId="46D4D585" w14:textId="3A301345">
            <w:pPr>
              <w:pStyle w:val="NormalWeb"/>
              <w:shd w:val="clear" w:color="auto" w:fill="FFFFFF"/>
              <w:rPr>
                <w:rFonts w:ascii="Century Gothic" w:hAnsi="Century Gothic"/>
                <w:sz w:val="22"/>
                <w:szCs w:val="22"/>
              </w:rPr>
            </w:pPr>
            <w:r w:rsidRPr="00ED428F">
              <w:rPr>
                <w:rFonts w:ascii="Century Gothic" w:hAnsi="Century Gothic"/>
                <w:sz w:val="22"/>
                <w:szCs w:val="22"/>
              </w:rPr>
              <w:t xml:space="preserve">Recognise that light appears to travel in straight lines. </w:t>
            </w:r>
          </w:p>
          <w:p w:rsidRPr="00ED428F" w:rsidR="00ED428F" w:rsidP="00ED428F" w:rsidRDefault="00ED428F" w14:paraId="7D6F308B" w14:textId="1F399C87">
            <w:pPr>
              <w:pStyle w:val="NormalWeb"/>
              <w:shd w:val="clear" w:color="auto" w:fill="FFFFFF"/>
              <w:rPr>
                <w:rFonts w:ascii="Century Gothic" w:hAnsi="Century Gothic"/>
                <w:sz w:val="22"/>
                <w:szCs w:val="22"/>
              </w:rPr>
            </w:pPr>
            <w:r w:rsidRPr="00ED428F">
              <w:rPr>
                <w:rFonts w:ascii="Century Gothic" w:hAnsi="Century Gothic"/>
                <w:sz w:val="22"/>
                <w:szCs w:val="22"/>
              </w:rPr>
              <w:lastRenderedPageBreak/>
              <w:t xml:space="preserve">Use the idea that light travels in straight lines to explain that objects are seen because they give out or reflect light into the eye. </w:t>
            </w:r>
          </w:p>
          <w:p w:rsidRPr="00ED428F" w:rsidR="00ED428F" w:rsidP="00ED428F" w:rsidRDefault="00ED428F" w14:paraId="5F5E507F" w14:textId="6BA0436F">
            <w:pPr>
              <w:pStyle w:val="NormalWeb"/>
              <w:shd w:val="clear" w:color="auto" w:fill="FFFFFF"/>
              <w:rPr>
                <w:rFonts w:ascii="Century Gothic" w:hAnsi="Century Gothic"/>
                <w:sz w:val="22"/>
                <w:szCs w:val="22"/>
              </w:rPr>
            </w:pPr>
            <w:r w:rsidRPr="00ED428F">
              <w:rPr>
                <w:rFonts w:ascii="Century Gothic" w:hAnsi="Century Gothic"/>
                <w:sz w:val="22"/>
                <w:szCs w:val="22"/>
              </w:rPr>
              <w:t xml:space="preserve">Explain that we see things because light travels from light sources to our eyes or from light sources to objects and then to our eyes. </w:t>
            </w:r>
          </w:p>
          <w:p w:rsidRPr="00ED428F" w:rsidR="00ED428F" w:rsidP="00ED428F" w:rsidRDefault="00ED428F" w14:paraId="64FBE1F6" w14:textId="530D1884">
            <w:pPr>
              <w:pStyle w:val="NormalWeb"/>
              <w:shd w:val="clear" w:color="auto" w:fill="FFFFFF"/>
              <w:rPr>
                <w:rFonts w:ascii="Century Gothic" w:hAnsi="Century Gothic"/>
                <w:sz w:val="22"/>
                <w:szCs w:val="22"/>
              </w:rPr>
            </w:pPr>
            <w:r w:rsidRPr="00ED428F">
              <w:rPr>
                <w:rFonts w:ascii="Century Gothic" w:hAnsi="Century Gothic"/>
                <w:sz w:val="22"/>
                <w:szCs w:val="22"/>
              </w:rPr>
              <w:t xml:space="preserve">Use the idea that light travels in straight lines to explain why shadows have the same shape as the objects that cast them.  </w:t>
            </w:r>
          </w:p>
          <w:p w:rsidRPr="007C30C0" w:rsidR="00A73C12" w:rsidP="00A73C12" w:rsidRDefault="00A73C12" w14:paraId="04651270" w14:textId="7A09FE62">
            <w:pPr>
              <w:rPr>
                <w:rFonts w:ascii="Century Gothic" w:hAnsi="Century Gothic"/>
              </w:rPr>
            </w:pP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73C12"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00A73C12" w:rsidP="00A73C12" w:rsidRDefault="00A73C12" w14:paraId="38A67478" w14:textId="155F0124">
            <w:pPr>
              <w:shd w:val="clear" w:color="auto" w:fill="FFFFFF" w:themeFill="background1"/>
              <w:jc w:val="center"/>
              <w:rPr>
                <w:rFonts w:ascii="Century Gothic" w:hAnsi="Century Gothic" w:eastAsia="Century Gothic" w:cs="Century Gothic"/>
                <w:b w:val="0"/>
                <w:bCs w:val="0"/>
                <w:color w:val="000000" w:themeColor="text1"/>
                <w:sz w:val="20"/>
                <w:szCs w:val="20"/>
                <w:u w:val="single"/>
                <w:lang w:eastAsia="en-GB"/>
              </w:rPr>
            </w:pPr>
            <w:r w:rsidRPr="468FADE4">
              <w:rPr>
                <w:rFonts w:ascii="Century Gothic" w:hAnsi="Century Gothic" w:eastAsia="Century Gothic" w:cs="Century Gothic"/>
                <w:color w:val="000000" w:themeColor="text1"/>
                <w:sz w:val="20"/>
                <w:szCs w:val="20"/>
                <w:u w:val="single"/>
                <w:lang w:eastAsia="en-GB"/>
              </w:rPr>
              <w:t>Week 1</w:t>
            </w:r>
          </w:p>
          <w:p w:rsidR="0001062F" w:rsidP="00A73C12" w:rsidRDefault="0001062F" w14:paraId="78BB7C12" w14:textId="4B93AF02">
            <w:pPr>
              <w:shd w:val="clear" w:color="auto" w:fill="FFFFFF" w:themeFill="background1"/>
              <w:jc w:val="center"/>
              <w:rPr>
                <w:rFonts w:ascii="Century Gothic" w:hAnsi="Century Gothic" w:eastAsia="Century Gothic" w:cs="Century Gothic"/>
                <w:b w:val="0"/>
                <w:bCs w:val="0"/>
                <w:color w:val="000000" w:themeColor="text1"/>
                <w:sz w:val="20"/>
                <w:szCs w:val="20"/>
                <w:u w:val="single"/>
                <w:lang w:eastAsia="en-GB"/>
              </w:rPr>
            </w:pPr>
          </w:p>
          <w:p w:rsidR="0001062F" w:rsidP="0001062F" w:rsidRDefault="0001062F" w14:paraId="4018F142"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entury Gothic" w:hAnsi="Century Gothic" w:cs="Segoe UI"/>
                <w:b/>
                <w:bCs/>
                <w:color w:val="000000"/>
                <w:sz w:val="20"/>
                <w:szCs w:val="20"/>
                <w:u w:val="single"/>
              </w:rPr>
              <w:t>Sticky knowledge</w:t>
            </w:r>
            <w:r>
              <w:rPr>
                <w:rStyle w:val="eop"/>
                <w:rFonts w:ascii="Century Gothic" w:hAnsi="Century Gothic" w:cs="Segoe UI"/>
                <w:b/>
                <w:bCs/>
                <w:color w:val="000000"/>
                <w:sz w:val="20"/>
                <w:szCs w:val="20"/>
              </w:rPr>
              <w:t> </w:t>
            </w:r>
          </w:p>
          <w:p w:rsidR="0001062F" w:rsidP="0001062F" w:rsidRDefault="0001062F" w14:paraId="17EC3889" w14:textId="77777777">
            <w:pPr>
              <w:pStyle w:val="paragraph"/>
              <w:shd w:val="clear" w:color="auto" w:fill="FFFFFF"/>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b w:val="0"/>
                <w:bCs w:val="0"/>
                <w:color w:val="000000"/>
                <w:sz w:val="16"/>
                <w:szCs w:val="16"/>
              </w:rPr>
              <w:t>We see objects because our eyes can sense light. Dark is the absence of light. </w:t>
            </w:r>
            <w:r>
              <w:rPr>
                <w:rStyle w:val="eop"/>
                <w:rFonts w:ascii="Century Gothic" w:hAnsi="Century Gothic" w:cs="Segoe UI"/>
                <w:b w:val="0"/>
                <w:bCs w:val="0"/>
                <w:color w:val="000000"/>
                <w:sz w:val="16"/>
                <w:szCs w:val="16"/>
              </w:rPr>
              <w:t> </w:t>
            </w:r>
          </w:p>
          <w:p w:rsidR="0001062F" w:rsidP="0001062F" w:rsidRDefault="0001062F" w14:paraId="5C41A527" w14:textId="77777777">
            <w:pPr>
              <w:pStyle w:val="paragraph"/>
              <w:shd w:val="clear" w:color="auto" w:fill="FFFFFF"/>
              <w:spacing w:before="0" w:beforeAutospacing="0" w:after="0" w:afterAutospacing="0"/>
              <w:textAlignment w:val="baseline"/>
              <w:rPr>
                <w:rFonts w:ascii="Segoe UI" w:hAnsi="Segoe UI" w:cs="Segoe UI"/>
                <w:b w:val="0"/>
                <w:bCs w:val="0"/>
                <w:sz w:val="18"/>
                <w:szCs w:val="18"/>
              </w:rPr>
            </w:pPr>
            <w:r>
              <w:rPr>
                <w:rStyle w:val="eop"/>
                <w:rFonts w:ascii="Century Gothic" w:hAnsi="Century Gothic" w:cs="Segoe UI"/>
                <w:b w:val="0"/>
                <w:bCs w:val="0"/>
                <w:color w:val="000000"/>
                <w:sz w:val="16"/>
                <w:szCs w:val="16"/>
              </w:rPr>
              <w:t> </w:t>
            </w:r>
          </w:p>
          <w:p w:rsidR="0001062F" w:rsidP="0001062F" w:rsidRDefault="0001062F" w14:paraId="5D69AAA6" w14:textId="77777777">
            <w:pPr>
              <w:pStyle w:val="paragraph"/>
              <w:shd w:val="clear" w:color="auto" w:fill="FFFFFF"/>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b w:val="0"/>
                <w:bCs w:val="0"/>
                <w:color w:val="000000"/>
                <w:sz w:val="16"/>
                <w:szCs w:val="16"/>
              </w:rPr>
              <w:t xml:space="preserve">We cannot see anything in complete darkness. Some objects, for example, the sun, light </w:t>
            </w:r>
            <w:proofErr w:type="gramStart"/>
            <w:r>
              <w:rPr>
                <w:rStyle w:val="normaltextrun"/>
                <w:rFonts w:ascii="Century Gothic" w:hAnsi="Century Gothic" w:cs="Segoe UI"/>
                <w:b w:val="0"/>
                <w:bCs w:val="0"/>
                <w:color w:val="000000"/>
                <w:sz w:val="16"/>
                <w:szCs w:val="16"/>
              </w:rPr>
              <w:t>bulbs</w:t>
            </w:r>
            <w:proofErr w:type="gramEnd"/>
            <w:r>
              <w:rPr>
                <w:rStyle w:val="normaltextrun"/>
                <w:rFonts w:ascii="Century Gothic" w:hAnsi="Century Gothic" w:cs="Segoe UI"/>
                <w:b w:val="0"/>
                <w:bCs w:val="0"/>
                <w:color w:val="000000"/>
                <w:sz w:val="16"/>
                <w:szCs w:val="16"/>
              </w:rPr>
              <w:t xml:space="preserve"> and candles are sources of light.</w:t>
            </w:r>
            <w:r>
              <w:rPr>
                <w:rStyle w:val="eop"/>
                <w:rFonts w:ascii="Century Gothic" w:hAnsi="Century Gothic" w:cs="Segoe UI"/>
                <w:b w:val="0"/>
                <w:bCs w:val="0"/>
                <w:color w:val="000000"/>
                <w:sz w:val="16"/>
                <w:szCs w:val="16"/>
              </w:rPr>
              <w:t> </w:t>
            </w:r>
          </w:p>
          <w:p w:rsidR="0001062F" w:rsidP="0001062F" w:rsidRDefault="0001062F" w14:paraId="39C48835" w14:textId="77777777">
            <w:pPr>
              <w:pStyle w:val="paragraph"/>
              <w:spacing w:before="0" w:beforeAutospacing="0" w:after="0" w:afterAutospacing="0"/>
              <w:textAlignment w:val="baseline"/>
              <w:rPr>
                <w:rFonts w:ascii="Segoe UI" w:hAnsi="Segoe UI" w:cs="Segoe UI"/>
                <w:b w:val="0"/>
                <w:bCs w:val="0"/>
                <w:sz w:val="18"/>
                <w:szCs w:val="18"/>
              </w:rPr>
            </w:pPr>
            <w:r>
              <w:rPr>
                <w:rStyle w:val="eop"/>
                <w:rFonts w:ascii="Century Gothic" w:hAnsi="Century Gothic" w:cs="Segoe UI"/>
                <w:b w:val="0"/>
                <w:bCs w:val="0"/>
                <w:sz w:val="16"/>
                <w:szCs w:val="16"/>
              </w:rPr>
              <w:t> </w:t>
            </w:r>
          </w:p>
          <w:p w:rsidR="0001062F" w:rsidP="0001062F" w:rsidRDefault="0001062F" w14:paraId="43AA344B" w14:textId="77777777">
            <w:pPr>
              <w:pStyle w:val="paragraph"/>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color w:val="333333"/>
                <w:sz w:val="16"/>
                <w:szCs w:val="16"/>
              </w:rPr>
              <w:t>I know light sources.</w:t>
            </w:r>
            <w:r>
              <w:rPr>
                <w:rStyle w:val="eop"/>
                <w:rFonts w:ascii="Century Gothic" w:hAnsi="Century Gothic" w:cs="Segoe UI"/>
                <w:b w:val="0"/>
                <w:bCs w:val="0"/>
                <w:color w:val="333333"/>
                <w:sz w:val="16"/>
                <w:szCs w:val="16"/>
              </w:rPr>
              <w:t> </w:t>
            </w:r>
          </w:p>
          <w:p w:rsidR="0001062F" w:rsidP="0001062F" w:rsidRDefault="0001062F" w14:paraId="73A4EF52" w14:textId="77777777">
            <w:pPr>
              <w:pStyle w:val="paragraph"/>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color w:val="333333"/>
                <w:sz w:val="16"/>
                <w:szCs w:val="16"/>
              </w:rPr>
              <w:t>Children learn that we see things because they are either light sources that make light, and that we see them because light travels directly into our eyes, or they are non-light sources that we can see because light reflects off them into our eyes. They cut out 12 different images and place them into 2 groups - light sources and non-light sources.</w:t>
            </w:r>
            <w:r>
              <w:rPr>
                <w:rStyle w:val="eop"/>
                <w:rFonts w:ascii="Century Gothic" w:hAnsi="Century Gothic" w:cs="Segoe UI"/>
                <w:b w:val="0"/>
                <w:bCs w:val="0"/>
                <w:color w:val="333333"/>
                <w:sz w:val="16"/>
                <w:szCs w:val="16"/>
              </w:rPr>
              <w:t> </w:t>
            </w:r>
          </w:p>
          <w:p w:rsidR="0001062F" w:rsidP="0001062F" w:rsidRDefault="0001062F" w14:paraId="197E00F9" w14:textId="77777777">
            <w:pPr>
              <w:pStyle w:val="paragraph"/>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color w:val="000000"/>
                <w:sz w:val="16"/>
                <w:szCs w:val="16"/>
                <w:shd w:val="clear" w:color="auto" w:fill="00FFFF"/>
              </w:rPr>
              <w:t>reflect</w:t>
            </w:r>
            <w:r>
              <w:rPr>
                <w:rStyle w:val="eop"/>
                <w:rFonts w:ascii="Century Gothic" w:hAnsi="Century Gothic" w:cs="Segoe UI"/>
                <w:b w:val="0"/>
                <w:bCs w:val="0"/>
                <w:color w:val="000000"/>
                <w:sz w:val="16"/>
                <w:szCs w:val="16"/>
              </w:rPr>
              <w:t> </w:t>
            </w:r>
          </w:p>
          <w:p w:rsidR="0001062F" w:rsidP="00A73C12" w:rsidRDefault="0001062F" w14:paraId="7BADABED" w14:textId="77777777">
            <w:pPr>
              <w:shd w:val="clear" w:color="auto" w:fill="FFFFFF" w:themeFill="background1"/>
              <w:jc w:val="center"/>
              <w:rPr>
                <w:rFonts w:ascii="Century Gothic" w:hAnsi="Century Gothic" w:eastAsia="Century Gothic" w:cs="Century Gothic"/>
                <w:b w:val="0"/>
                <w:bCs w:val="0"/>
                <w:color w:val="000000" w:themeColor="text1"/>
                <w:sz w:val="20"/>
                <w:szCs w:val="20"/>
                <w:u w:val="single"/>
                <w:lang w:eastAsia="en-GB"/>
              </w:rPr>
            </w:pPr>
          </w:p>
          <w:p w:rsidRPr="003B6B57" w:rsidR="00A73C12" w:rsidP="00A73C12" w:rsidRDefault="00A73C12" w14:paraId="64CEDF6E" w14:textId="3529E193">
            <w:pPr>
              <w:shd w:val="clear" w:color="auto" w:fill="FFFFFF" w:themeFill="background1"/>
              <w:jc w:val="center"/>
              <w:rPr>
                <w:rFonts w:ascii="Century Gothic" w:hAnsi="Century Gothic" w:eastAsia="Century Gothic" w:cs="Century Gothic"/>
                <w:bCs w:val="0"/>
                <w:color w:val="000000"/>
                <w:sz w:val="16"/>
                <w:szCs w:val="20"/>
                <w:u w:val="single"/>
                <w:lang w:eastAsia="en-GB"/>
              </w:rPr>
            </w:pPr>
            <w:r w:rsidRPr="003B6B57">
              <w:rPr>
                <w:rFonts w:ascii="Century Gothic" w:hAnsi="Century Gothic" w:eastAsia="Century Gothic" w:cs="Century Gothic"/>
                <w:bCs w:val="0"/>
                <w:color w:val="000000"/>
                <w:sz w:val="16"/>
                <w:szCs w:val="20"/>
                <w:u w:val="single"/>
                <w:lang w:eastAsia="en-GB"/>
              </w:rPr>
              <w:t xml:space="preserve"> </w:t>
            </w:r>
          </w:p>
          <w:p w:rsidR="00A73C12" w:rsidP="00A73C12" w:rsidRDefault="00A73C12" w14:paraId="6F5E75DF"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00A73C12" w:rsidP="00A73C12" w:rsidRDefault="00A73C12" w14:paraId="15DCCFF8"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Pr="00793882" w:rsidR="00A73C12" w:rsidP="007E327A" w:rsidRDefault="00A73C12" w14:paraId="70C78412" w14:textId="77777777">
            <w:pPr>
              <w:jc w:val="center"/>
              <w:rPr>
                <w:rFonts w:ascii="Century Gothic" w:hAnsi="Century Gothic" w:eastAsia="Times New Roman" w:cs="Arial"/>
                <w:b w:val="0"/>
                <w:bCs w:val="0"/>
                <w:color w:val="000000"/>
                <w:lang w:eastAsia="en-GB"/>
              </w:rPr>
            </w:pPr>
          </w:p>
        </w:tc>
        <w:tc>
          <w:tcPr>
            <w:tcW w:w="3532" w:type="dxa"/>
            <w:shd w:val="clear" w:color="auto" w:fill="FFFFFF" w:themeFill="background1"/>
          </w:tcPr>
          <w:p w:rsidR="00A73C12" w:rsidP="00A73C12" w:rsidRDefault="00A73C12" w14:paraId="010014F9"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20"/>
                <w:szCs w:val="20"/>
                <w:u w:val="single"/>
                <w:lang w:eastAsia="en-GB"/>
              </w:rPr>
            </w:pPr>
            <w:r w:rsidRPr="468FADE4">
              <w:rPr>
                <w:rFonts w:ascii="Century Gothic" w:hAnsi="Century Gothic" w:eastAsia="Century Gothic" w:cs="Century Gothic"/>
                <w:b/>
                <w:bCs/>
                <w:color w:val="000000" w:themeColor="text1"/>
                <w:sz w:val="20"/>
                <w:szCs w:val="20"/>
                <w:u w:val="single"/>
                <w:lang w:eastAsia="en-GB"/>
              </w:rPr>
              <w:t xml:space="preserve">Week </w:t>
            </w:r>
            <w:r>
              <w:rPr>
                <w:rFonts w:ascii="Century Gothic" w:hAnsi="Century Gothic" w:eastAsia="Century Gothic" w:cs="Century Gothic"/>
                <w:b/>
                <w:bCs/>
                <w:color w:val="000000" w:themeColor="text1"/>
                <w:sz w:val="20"/>
                <w:szCs w:val="20"/>
                <w:u w:val="single"/>
                <w:lang w:eastAsia="en-GB"/>
              </w:rPr>
              <w:t>2</w:t>
            </w:r>
          </w:p>
          <w:p w:rsidR="00A73C12" w:rsidP="00A73C12" w:rsidRDefault="00A73C12" w14:paraId="7B315019" w14:textId="4BA0EC71">
            <w:pPr>
              <w:jc w:val="center"/>
              <w:cnfStyle w:val="000000000000" w:firstRow="0" w:lastRow="0" w:firstColumn="0" w:lastColumn="0" w:oddVBand="0" w:evenVBand="0" w:oddHBand="0" w:evenHBand="0" w:firstRowFirstColumn="0" w:firstRowLastColumn="0" w:lastRowFirstColumn="0" w:lastRowLastColumn="0"/>
            </w:pPr>
          </w:p>
          <w:p w:rsidR="0001062F" w:rsidP="0001062F" w:rsidRDefault="0001062F" w14:paraId="0B0DA15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u w:val="single"/>
              </w:rPr>
              <w:t>Sticky knowledge</w:t>
            </w:r>
            <w:r>
              <w:rPr>
                <w:rStyle w:val="normaltextrun"/>
                <w:rFonts w:ascii="Century Gothic" w:hAnsi="Century Gothic" w:cs="Segoe UI"/>
                <w:b/>
                <w:bCs/>
                <w:color w:val="000000"/>
                <w:sz w:val="16"/>
                <w:szCs w:val="16"/>
              </w:rPr>
              <w:t> </w:t>
            </w:r>
            <w:r>
              <w:rPr>
                <w:rStyle w:val="eop"/>
                <w:rFonts w:ascii="Century Gothic" w:hAnsi="Century Gothic" w:cs="Segoe UI"/>
                <w:color w:val="000000"/>
                <w:sz w:val="16"/>
                <w:szCs w:val="16"/>
              </w:rPr>
              <w:t> </w:t>
            </w:r>
          </w:p>
          <w:p w:rsidR="0001062F" w:rsidP="0001062F" w:rsidRDefault="0001062F" w14:paraId="24F44055"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 xml:space="preserve">Objects are easier to see if there is </w:t>
            </w:r>
            <w:proofErr w:type="gramStart"/>
            <w:r>
              <w:rPr>
                <w:rStyle w:val="normaltextrun"/>
                <w:rFonts w:ascii="Century Gothic" w:hAnsi="Century Gothic" w:cs="Segoe UI"/>
                <w:b/>
                <w:bCs/>
                <w:color w:val="000000"/>
                <w:sz w:val="16"/>
                <w:szCs w:val="16"/>
              </w:rPr>
              <w:t>more light</w:t>
            </w:r>
            <w:proofErr w:type="gramEnd"/>
            <w:r>
              <w:rPr>
                <w:rStyle w:val="normaltextrun"/>
                <w:rFonts w:ascii="Century Gothic" w:hAnsi="Century Gothic" w:cs="Segoe UI"/>
                <w:b/>
                <w:bCs/>
                <w:color w:val="000000"/>
                <w:sz w:val="16"/>
                <w:szCs w:val="16"/>
              </w:rPr>
              <w:t>. Some surfaces reflect light. Objects are easier to see when there is less light if they are reflective.</w:t>
            </w:r>
            <w:r>
              <w:rPr>
                <w:rStyle w:val="eop"/>
                <w:rFonts w:ascii="Century Gothic" w:hAnsi="Century Gothic" w:cs="Segoe UI"/>
                <w:color w:val="000000"/>
                <w:sz w:val="16"/>
                <w:szCs w:val="16"/>
              </w:rPr>
              <w:t> </w:t>
            </w:r>
          </w:p>
          <w:p w:rsidR="0001062F" w:rsidP="0001062F" w:rsidRDefault="0001062F" w14:paraId="4954C4A9"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333333"/>
                <w:sz w:val="16"/>
                <w:szCs w:val="16"/>
              </w:rPr>
              <w:t> </w:t>
            </w:r>
          </w:p>
          <w:p w:rsidR="0001062F" w:rsidP="0001062F" w:rsidRDefault="0001062F" w14:paraId="540961AF"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333333"/>
                <w:sz w:val="16"/>
                <w:szCs w:val="16"/>
              </w:rPr>
              <w:t> </w:t>
            </w:r>
          </w:p>
          <w:p w:rsidR="0001062F" w:rsidP="0001062F" w:rsidRDefault="0001062F" w14:paraId="06F54BB2"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I know whether an object is a light source or a reflector</w:t>
            </w:r>
            <w:r>
              <w:rPr>
                <w:rStyle w:val="normaltextrun"/>
                <w:rFonts w:ascii="Arial" w:hAnsi="Arial" w:cs="Arial"/>
                <w:color w:val="333333"/>
                <w:sz w:val="21"/>
                <w:szCs w:val="21"/>
              </w:rPr>
              <w:t>.</w:t>
            </w:r>
            <w:r>
              <w:rPr>
                <w:rStyle w:val="eop"/>
                <w:rFonts w:ascii="Arial" w:hAnsi="Arial" w:cs="Arial"/>
                <w:color w:val="333333"/>
                <w:sz w:val="21"/>
                <w:szCs w:val="21"/>
              </w:rPr>
              <w:t> </w:t>
            </w:r>
          </w:p>
          <w:p w:rsidR="0001062F" w:rsidP="0001062F" w:rsidRDefault="0001062F" w14:paraId="0B65AC55"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 xml:space="preserve">Children learn that some objects are visible because they are light </w:t>
            </w:r>
            <w:proofErr w:type="gramStart"/>
            <w:r>
              <w:rPr>
                <w:rStyle w:val="normaltextrun"/>
                <w:rFonts w:ascii="Century Gothic" w:hAnsi="Century Gothic" w:cs="Segoe UI"/>
                <w:color w:val="333333"/>
                <w:sz w:val="16"/>
                <w:szCs w:val="16"/>
              </w:rPr>
              <w:t>sources</w:t>
            </w:r>
            <w:proofErr w:type="gramEnd"/>
            <w:r>
              <w:rPr>
                <w:rStyle w:val="normaltextrun"/>
                <w:rFonts w:ascii="Century Gothic" w:hAnsi="Century Gothic" w:cs="Segoe UI"/>
                <w:color w:val="333333"/>
                <w:sz w:val="16"/>
                <w:szCs w:val="16"/>
              </w:rPr>
              <w:t xml:space="preserve"> and some are visible because they reflect light. Children look at 9 different images of objects that help us to see at night. They identify whether they are light sources or </w:t>
            </w:r>
            <w:proofErr w:type="gramStart"/>
            <w:r>
              <w:rPr>
                <w:rStyle w:val="normaltextrun"/>
                <w:rFonts w:ascii="Century Gothic" w:hAnsi="Century Gothic" w:cs="Segoe UI"/>
                <w:color w:val="333333"/>
                <w:sz w:val="16"/>
                <w:szCs w:val="16"/>
              </w:rPr>
              <w:t>reflectors, and</w:t>
            </w:r>
            <w:proofErr w:type="gramEnd"/>
            <w:r>
              <w:rPr>
                <w:rStyle w:val="normaltextrun"/>
                <w:rFonts w:ascii="Century Gothic" w:hAnsi="Century Gothic" w:cs="Segoe UI"/>
                <w:color w:val="333333"/>
                <w:sz w:val="16"/>
                <w:szCs w:val="16"/>
              </w:rPr>
              <w:t xml:space="preserve"> place them on a single-set Venn diagram to record their classification.</w:t>
            </w:r>
            <w:r>
              <w:rPr>
                <w:rStyle w:val="eop"/>
                <w:rFonts w:ascii="Century Gothic" w:hAnsi="Century Gothic" w:cs="Segoe UI"/>
                <w:color w:val="333333"/>
                <w:sz w:val="16"/>
                <w:szCs w:val="16"/>
              </w:rPr>
              <w:t> </w:t>
            </w:r>
          </w:p>
          <w:p w:rsidR="0001062F" w:rsidP="0001062F" w:rsidRDefault="0001062F" w14:paraId="5690E2FD"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333333"/>
                <w:sz w:val="16"/>
                <w:szCs w:val="16"/>
              </w:rPr>
              <w:t> </w:t>
            </w:r>
          </w:p>
          <w:p w:rsidR="0001062F" w:rsidP="0001062F" w:rsidRDefault="0001062F" w14:paraId="0F60E0E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shd w:val="clear" w:color="auto" w:fill="00FFFF"/>
              </w:rPr>
              <w:t> </w:t>
            </w:r>
            <w:r>
              <w:rPr>
                <w:rStyle w:val="normaltextrun"/>
                <w:rFonts w:ascii="Century Gothic" w:hAnsi="Century Gothic" w:cs="Segoe UI"/>
                <w:color w:val="FFFFFF"/>
                <w:sz w:val="16"/>
                <w:szCs w:val="16"/>
                <w:shd w:val="clear" w:color="auto" w:fill="00FFFF"/>
              </w:rPr>
              <w:t>reflect, ray, bounce, visible, beam, glare,</w:t>
            </w:r>
          </w:p>
          <w:p w:rsidR="0001062F" w:rsidP="00A73C12" w:rsidRDefault="0001062F" w14:paraId="779B887C" w14:textId="77777777">
            <w:pPr>
              <w:jc w:val="center"/>
              <w:cnfStyle w:val="000000000000" w:firstRow="0" w:lastRow="0" w:firstColumn="0" w:lastColumn="0" w:oddVBand="0" w:evenVBand="0" w:oddHBand="0" w:evenHBand="0" w:firstRowFirstColumn="0" w:firstRowLastColumn="0" w:lastRowFirstColumn="0" w:lastRowLastColumn="0"/>
            </w:pPr>
          </w:p>
          <w:p w:rsidR="00A73C12" w:rsidP="00A73C12" w:rsidRDefault="00A73C12" w14:paraId="3BED9C39"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00A73C12" w:rsidP="00A73C12" w:rsidRDefault="00A73C12" w14:paraId="0EC3131A"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B3500B" w:rsidR="00A73C12" w:rsidP="00A73C12" w:rsidRDefault="00A73C12" w14:paraId="6CC0783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793882" w:rsidR="00A73C12" w:rsidP="00A73C12" w:rsidRDefault="00A73C12"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3685" w:type="dxa"/>
            <w:shd w:val="clear" w:color="auto" w:fill="FFFFFF" w:themeFill="background1"/>
          </w:tcPr>
          <w:p w:rsidR="00A73C12" w:rsidP="00A73C12" w:rsidRDefault="00A73C12" w14:paraId="2ED03FBA"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Pr>
                <w:rFonts w:ascii="Century Gothic" w:hAnsi="Century Gothic" w:eastAsia="Century Gothic" w:cs="Century Gothic"/>
                <w:b/>
                <w:bCs/>
                <w:color w:val="000000"/>
                <w:sz w:val="20"/>
                <w:szCs w:val="20"/>
                <w:u w:val="single"/>
                <w:lang w:eastAsia="en-GB"/>
              </w:rPr>
              <w:t>Week 3</w:t>
            </w:r>
          </w:p>
          <w:p w:rsidR="00A73C12" w:rsidP="00A73C12" w:rsidRDefault="00A73C12" w14:paraId="06299E8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0001062F" w:rsidP="0001062F" w:rsidRDefault="0001062F" w14:paraId="546B6CE5"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u w:val="single"/>
              </w:rPr>
              <w:t>Sticky knowledge</w:t>
            </w:r>
            <w:r>
              <w:rPr>
                <w:rStyle w:val="normaltextrun"/>
                <w:rFonts w:ascii="Century Gothic" w:hAnsi="Century Gothic" w:cs="Segoe UI"/>
                <w:b/>
                <w:bCs/>
                <w:color w:val="000000"/>
                <w:sz w:val="16"/>
                <w:szCs w:val="16"/>
              </w:rPr>
              <w:t> </w:t>
            </w:r>
            <w:r>
              <w:rPr>
                <w:rStyle w:val="eop"/>
                <w:rFonts w:ascii="Century Gothic" w:hAnsi="Century Gothic" w:cs="Segoe UI"/>
                <w:color w:val="000000"/>
                <w:sz w:val="16"/>
                <w:szCs w:val="16"/>
              </w:rPr>
              <w:t> </w:t>
            </w:r>
          </w:p>
          <w:p w:rsidR="0001062F" w:rsidP="0001062F" w:rsidRDefault="0001062F" w14:paraId="383D7D0F"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Shadows are formed on a surface when an opaque or translucent object is between a light source and the surface and blocks some of the light.</w:t>
            </w:r>
            <w:r>
              <w:rPr>
                <w:rStyle w:val="eop"/>
                <w:rFonts w:ascii="Century Gothic" w:hAnsi="Century Gothic" w:cs="Segoe UI"/>
                <w:color w:val="000000"/>
                <w:sz w:val="16"/>
                <w:szCs w:val="16"/>
              </w:rPr>
              <w:t> </w:t>
            </w:r>
          </w:p>
          <w:p w:rsidR="0001062F" w:rsidP="0001062F" w:rsidRDefault="0001062F" w14:paraId="29F3898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01062F" w:rsidP="0001062F" w:rsidRDefault="0001062F" w14:paraId="7EF0F602"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 xml:space="preserve">The size of the shadow depends on the position of the source, </w:t>
            </w:r>
            <w:proofErr w:type="gramStart"/>
            <w:r>
              <w:rPr>
                <w:rStyle w:val="normaltextrun"/>
                <w:rFonts w:ascii="Century Gothic" w:hAnsi="Century Gothic" w:cs="Segoe UI"/>
                <w:b/>
                <w:bCs/>
                <w:color w:val="000000"/>
                <w:sz w:val="16"/>
                <w:szCs w:val="16"/>
              </w:rPr>
              <w:t>object</w:t>
            </w:r>
            <w:proofErr w:type="gramEnd"/>
            <w:r>
              <w:rPr>
                <w:rStyle w:val="normaltextrun"/>
                <w:rFonts w:ascii="Century Gothic" w:hAnsi="Century Gothic" w:cs="Segoe UI"/>
                <w:b/>
                <w:bCs/>
                <w:color w:val="000000"/>
                <w:sz w:val="16"/>
                <w:szCs w:val="16"/>
              </w:rPr>
              <w:t xml:space="preserve"> and surface.</w:t>
            </w:r>
            <w:r>
              <w:rPr>
                <w:rStyle w:val="eop"/>
                <w:rFonts w:ascii="Century Gothic" w:hAnsi="Century Gothic" w:cs="Segoe UI"/>
                <w:color w:val="000000"/>
                <w:sz w:val="16"/>
                <w:szCs w:val="16"/>
              </w:rPr>
              <w:t> </w:t>
            </w:r>
          </w:p>
          <w:p w:rsidR="0001062F" w:rsidP="0001062F" w:rsidRDefault="0001062F" w14:paraId="7D1A9A5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01062F" w:rsidP="0001062F" w:rsidRDefault="0001062F" w14:paraId="00A0FAD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I know how to investigate how moving a light source changes the size of an object's shadow.</w:t>
            </w:r>
            <w:r>
              <w:rPr>
                <w:rStyle w:val="eop"/>
                <w:rFonts w:ascii="Century Gothic" w:hAnsi="Century Gothic" w:cs="Segoe UI"/>
                <w:color w:val="333333"/>
                <w:sz w:val="16"/>
                <w:szCs w:val="16"/>
              </w:rPr>
              <w:t> </w:t>
            </w:r>
          </w:p>
          <w:p w:rsidR="0001062F" w:rsidP="0001062F" w:rsidRDefault="0001062F" w14:paraId="3AC4CDB9"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Children learn that shadows are formed when an opaque object blocks the path of light, which travels in straight lines. They use a light source to cast an object's shadow onto a piece of paper and draw around the outline.</w:t>
            </w:r>
            <w:r>
              <w:rPr>
                <w:rStyle w:val="eop"/>
                <w:rFonts w:ascii="Century Gothic" w:hAnsi="Century Gothic" w:cs="Segoe UI"/>
                <w:color w:val="333333"/>
                <w:sz w:val="16"/>
                <w:szCs w:val="16"/>
              </w:rPr>
              <w:t> </w:t>
            </w:r>
          </w:p>
          <w:p w:rsidR="0001062F" w:rsidP="0001062F" w:rsidRDefault="0001062F" w14:paraId="2B14F918"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Children investigate how moving a light source affects the size of an object's shadow. They predict and then measure the width of the shadow cast when the light source is at a range of distances. They transfer their results from their table to a bar chart. Finally, they attempt to explain the relationship between light source distance and shadow size.</w:t>
            </w:r>
            <w:r>
              <w:rPr>
                <w:rStyle w:val="eop"/>
                <w:rFonts w:ascii="Century Gothic" w:hAnsi="Century Gothic" w:cs="Segoe UI"/>
                <w:color w:val="333333"/>
                <w:sz w:val="16"/>
                <w:szCs w:val="16"/>
              </w:rPr>
              <w:t> </w:t>
            </w:r>
          </w:p>
          <w:p w:rsidR="0001062F" w:rsidP="0001062F" w:rsidRDefault="0001062F" w14:paraId="5EA4C637"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FFFFFF"/>
                <w:sz w:val="16"/>
                <w:szCs w:val="16"/>
                <w:shd w:val="clear" w:color="auto" w:fill="00FFFF"/>
              </w:rPr>
              <w:t>reflect, ray, bounce, visible, straight</w:t>
            </w:r>
            <w:r>
              <w:rPr>
                <w:rStyle w:val="eop"/>
                <w:rFonts w:ascii="Century Gothic" w:hAnsi="Century Gothic" w:cs="Segoe UI"/>
                <w:sz w:val="16"/>
                <w:szCs w:val="16"/>
              </w:rPr>
              <w:t> </w:t>
            </w:r>
          </w:p>
          <w:p w:rsidRPr="00793882" w:rsidR="00A73C12" w:rsidP="00A73C12" w:rsidRDefault="00A73C12" w14:paraId="505242D5" w14:textId="1C430DF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977" w:type="dxa"/>
            <w:shd w:val="clear" w:color="auto" w:fill="FFFFFF" w:themeFill="background1"/>
          </w:tcPr>
          <w:p w:rsidR="00A73C12" w:rsidP="00A73C12" w:rsidRDefault="00A73C12" w14:paraId="2BD8DCCD"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sidRPr="00E32AE8">
              <w:rPr>
                <w:rFonts w:ascii="Century Gothic" w:hAnsi="Century Gothic" w:eastAsia="Century Gothic" w:cs="Century Gothic"/>
                <w:b/>
                <w:bCs/>
                <w:color w:val="000000"/>
                <w:sz w:val="20"/>
                <w:szCs w:val="20"/>
                <w:u w:val="single"/>
                <w:lang w:eastAsia="en-GB"/>
              </w:rPr>
              <w:t>Week 4</w:t>
            </w:r>
          </w:p>
          <w:p w:rsidR="00A73C12" w:rsidP="00A73C12" w:rsidRDefault="00A73C12" w14:paraId="399B6955"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0001062F" w:rsidP="0001062F" w:rsidRDefault="00A73C12" w14:paraId="1826430B" w14:textId="192C2E9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Fonts w:ascii="Century Gothic" w:hAnsi="Century Gothic" w:eastAsia="Century Gothic" w:cs="Century Gothic"/>
                <w:sz w:val="20"/>
                <w:szCs w:val="20"/>
              </w:rPr>
              <w:tab/>
            </w:r>
            <w:r w:rsidR="0001062F">
              <w:rPr>
                <w:rStyle w:val="Header"/>
                <w:rFonts w:ascii="Century Gothic" w:hAnsi="Century Gothic" w:cs="Segoe UI"/>
                <w:b/>
                <w:bCs/>
                <w:color w:val="000000"/>
                <w:sz w:val="20"/>
                <w:szCs w:val="20"/>
                <w:u w:val="single"/>
              </w:rPr>
              <w:t xml:space="preserve"> </w:t>
            </w:r>
            <w:r w:rsidR="0001062F">
              <w:rPr>
                <w:rStyle w:val="normaltextrun"/>
                <w:rFonts w:ascii="Century Gothic" w:hAnsi="Century Gothic" w:cs="Segoe UI"/>
                <w:b/>
                <w:bCs/>
                <w:color w:val="000000"/>
                <w:sz w:val="20"/>
                <w:szCs w:val="20"/>
                <w:u w:val="single"/>
              </w:rPr>
              <w:t>Sticky knowledge</w:t>
            </w:r>
            <w:r w:rsidR="0001062F">
              <w:rPr>
                <w:rStyle w:val="normaltextrun"/>
                <w:rFonts w:ascii="Century Gothic" w:hAnsi="Century Gothic" w:cs="Segoe UI"/>
                <w:b/>
                <w:bCs/>
                <w:color w:val="000000"/>
                <w:sz w:val="16"/>
                <w:szCs w:val="16"/>
              </w:rPr>
              <w:t> </w:t>
            </w:r>
            <w:r w:rsidR="0001062F">
              <w:rPr>
                <w:rStyle w:val="eop"/>
                <w:rFonts w:ascii="Century Gothic" w:hAnsi="Century Gothic" w:cs="Segoe UI"/>
                <w:color w:val="000000"/>
                <w:sz w:val="16"/>
                <w:szCs w:val="16"/>
              </w:rPr>
              <w:t> </w:t>
            </w:r>
          </w:p>
          <w:p w:rsidR="0001062F" w:rsidP="0001062F" w:rsidRDefault="0001062F" w14:paraId="0EE6C588"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The light from the sun can damage our eyes and therefore we should not look directly at the sun and can protect our eyes by wearing sunglasses or sunhats in bright light.</w:t>
            </w:r>
            <w:r>
              <w:rPr>
                <w:rStyle w:val="eop"/>
                <w:rFonts w:ascii="Century Gothic" w:hAnsi="Century Gothic" w:cs="Segoe UI"/>
                <w:color w:val="000000"/>
                <w:sz w:val="16"/>
                <w:szCs w:val="16"/>
              </w:rPr>
              <w:t> </w:t>
            </w:r>
          </w:p>
          <w:p w:rsidR="0001062F" w:rsidP="0001062F" w:rsidRDefault="0001062F" w14:paraId="46349F4A"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01062F" w:rsidP="0001062F" w:rsidRDefault="0001062F" w14:paraId="6BCFAC2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I know how the Sun can be dangerous and ways we can protect ourselves.</w:t>
            </w:r>
            <w:r>
              <w:rPr>
                <w:rStyle w:val="eop"/>
                <w:rFonts w:ascii="Century Gothic" w:hAnsi="Century Gothic" w:cs="Segoe UI"/>
                <w:color w:val="333333"/>
                <w:sz w:val="16"/>
                <w:szCs w:val="16"/>
              </w:rPr>
              <w:t> </w:t>
            </w:r>
          </w:p>
          <w:p w:rsidR="0001062F" w:rsidP="0001062F" w:rsidRDefault="0001062F" w14:paraId="190C3EF2"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333333"/>
                <w:sz w:val="16"/>
                <w:szCs w:val="16"/>
              </w:rPr>
              <w:t> </w:t>
            </w:r>
          </w:p>
          <w:p w:rsidR="0001062F" w:rsidP="0001062F" w:rsidRDefault="0001062F" w14:paraId="05D77740"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Children learn about the importance of the Sun as the ultimate energy source for all life on Earth. They also learn about different ways in which exposure to the Sun can be dangerous to humans. Children explain, and illustrate, ways in which the Sun can damage our eyes and skin and ways that this damage can be minimised</w:t>
            </w:r>
            <w:r>
              <w:rPr>
                <w:rStyle w:val="normaltextrun"/>
                <w:rFonts w:ascii="Arial" w:hAnsi="Arial" w:cs="Arial"/>
                <w:color w:val="333333"/>
                <w:sz w:val="21"/>
                <w:szCs w:val="21"/>
              </w:rPr>
              <w:t>.</w:t>
            </w:r>
            <w:r>
              <w:rPr>
                <w:rStyle w:val="eop"/>
                <w:rFonts w:ascii="Arial" w:hAnsi="Arial" w:cs="Arial"/>
                <w:color w:val="333333"/>
                <w:sz w:val="21"/>
                <w:szCs w:val="21"/>
              </w:rPr>
              <w:t> </w:t>
            </w:r>
          </w:p>
          <w:p w:rsidR="0001062F" w:rsidP="0001062F" w:rsidRDefault="0001062F" w14:paraId="3606819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Arial" w:hAnsi="Arial" w:cs="Arial"/>
                <w:color w:val="333333"/>
                <w:sz w:val="21"/>
                <w:szCs w:val="21"/>
              </w:rPr>
              <w:t> </w:t>
            </w:r>
          </w:p>
          <w:p w:rsidR="0001062F" w:rsidP="0001062F" w:rsidRDefault="0001062F" w14:paraId="32A6E95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shd w:val="clear" w:color="auto" w:fill="00FFFF"/>
              </w:rPr>
              <w:t>glare, ray</w:t>
            </w:r>
          </w:p>
          <w:p w:rsidRPr="00793882" w:rsidR="00A73C12" w:rsidP="00A73C12" w:rsidRDefault="00A73C12" w14:paraId="3976ACFD" w14:textId="48531DED">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698" w:type="dxa"/>
            <w:shd w:val="clear" w:color="auto" w:fill="FFFFFF" w:themeFill="background1"/>
          </w:tcPr>
          <w:p w:rsidR="00A73C12" w:rsidP="00A73C12" w:rsidRDefault="00A73C12" w14:paraId="34FE7DF8"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19"/>
                <w:szCs w:val="19"/>
                <w:u w:val="single"/>
              </w:rPr>
            </w:pPr>
            <w:r w:rsidRPr="00662588">
              <w:rPr>
                <w:rFonts w:ascii="Century Gothic" w:hAnsi="Century Gothic" w:eastAsia="Century Gothic" w:cs="Century Gothic"/>
                <w:b/>
                <w:bCs/>
                <w:color w:val="000000" w:themeColor="text1"/>
                <w:sz w:val="19"/>
                <w:szCs w:val="19"/>
                <w:u w:val="single"/>
              </w:rPr>
              <w:t>Week 5/ 6</w:t>
            </w:r>
          </w:p>
          <w:p w:rsidR="0001062F" w:rsidP="0001062F" w:rsidRDefault="0001062F" w14:paraId="27E4C630"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u w:val="single"/>
              </w:rPr>
              <w:t>Sticky knowledge</w:t>
            </w:r>
            <w:r>
              <w:rPr>
                <w:rStyle w:val="normaltextrun"/>
                <w:rFonts w:ascii="Century Gothic" w:hAnsi="Century Gothic" w:cs="Segoe UI"/>
                <w:b/>
                <w:bCs/>
                <w:color w:val="000000"/>
                <w:sz w:val="16"/>
                <w:szCs w:val="16"/>
              </w:rPr>
              <w:t> </w:t>
            </w:r>
            <w:r>
              <w:rPr>
                <w:rStyle w:val="eop"/>
                <w:rFonts w:ascii="Century Gothic" w:hAnsi="Century Gothic" w:cs="Segoe UI"/>
                <w:color w:val="000000"/>
                <w:sz w:val="16"/>
                <w:szCs w:val="16"/>
              </w:rPr>
              <w:t> </w:t>
            </w:r>
          </w:p>
          <w:p w:rsidR="0001062F" w:rsidP="0001062F" w:rsidRDefault="0001062F" w14:paraId="0E93D52A"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Shadows are formed on a surface when an opaque or translucent object is between a light source and the surface and blocks some of the light. </w:t>
            </w:r>
            <w:r>
              <w:rPr>
                <w:rStyle w:val="eop"/>
                <w:rFonts w:ascii="Century Gothic" w:hAnsi="Century Gothic" w:cs="Segoe UI"/>
                <w:color w:val="000000"/>
                <w:sz w:val="16"/>
                <w:szCs w:val="16"/>
              </w:rPr>
              <w:t> </w:t>
            </w:r>
          </w:p>
          <w:p w:rsidR="0001062F" w:rsidP="0001062F" w:rsidRDefault="0001062F" w14:paraId="586568CC"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01062F" w:rsidP="0001062F" w:rsidRDefault="0001062F" w14:paraId="45725152"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 xml:space="preserve">The size of the shadow depends on the position of the source, </w:t>
            </w:r>
            <w:proofErr w:type="gramStart"/>
            <w:r>
              <w:rPr>
                <w:rStyle w:val="normaltextrun"/>
                <w:rFonts w:ascii="Century Gothic" w:hAnsi="Century Gothic" w:cs="Segoe UI"/>
                <w:b/>
                <w:bCs/>
                <w:color w:val="000000"/>
                <w:sz w:val="16"/>
                <w:szCs w:val="16"/>
              </w:rPr>
              <w:t>object</w:t>
            </w:r>
            <w:proofErr w:type="gramEnd"/>
            <w:r>
              <w:rPr>
                <w:rStyle w:val="normaltextrun"/>
                <w:rFonts w:ascii="Century Gothic" w:hAnsi="Century Gothic" w:cs="Segoe UI"/>
                <w:b/>
                <w:bCs/>
                <w:color w:val="000000"/>
                <w:sz w:val="16"/>
                <w:szCs w:val="16"/>
              </w:rPr>
              <w:t xml:space="preserve"> and surface.</w:t>
            </w:r>
            <w:r>
              <w:rPr>
                <w:rStyle w:val="eop"/>
                <w:rFonts w:ascii="Century Gothic" w:hAnsi="Century Gothic" w:cs="Segoe UI"/>
                <w:color w:val="000000"/>
                <w:sz w:val="16"/>
                <w:szCs w:val="16"/>
              </w:rPr>
              <w:t> </w:t>
            </w:r>
          </w:p>
          <w:p w:rsidR="0001062F" w:rsidP="0001062F" w:rsidRDefault="0001062F" w14:paraId="4DA69041"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333333"/>
                <w:sz w:val="16"/>
                <w:szCs w:val="16"/>
              </w:rPr>
              <w:t> </w:t>
            </w:r>
          </w:p>
          <w:p w:rsidR="0001062F" w:rsidP="0001062F" w:rsidRDefault="0001062F" w14:paraId="09F8E2CF"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I know how to group objects according to whether they are transparent, translucent, or opaque.</w:t>
            </w:r>
            <w:r>
              <w:rPr>
                <w:rStyle w:val="eop"/>
                <w:rFonts w:ascii="Century Gothic" w:hAnsi="Century Gothic" w:cs="Segoe UI"/>
                <w:color w:val="333333"/>
                <w:sz w:val="16"/>
                <w:szCs w:val="16"/>
              </w:rPr>
              <w:t> </w:t>
            </w:r>
          </w:p>
          <w:p w:rsidR="0001062F" w:rsidP="0001062F" w:rsidRDefault="0001062F" w14:paraId="2C21E6D5"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 xml:space="preserve">Children learn that we can classify objects as transparent, </w:t>
            </w:r>
            <w:proofErr w:type="gramStart"/>
            <w:r>
              <w:rPr>
                <w:rStyle w:val="normaltextrun"/>
                <w:rFonts w:ascii="Century Gothic" w:hAnsi="Century Gothic" w:cs="Segoe UI"/>
                <w:color w:val="333333"/>
                <w:sz w:val="16"/>
                <w:szCs w:val="16"/>
              </w:rPr>
              <w:t>translucent</w:t>
            </w:r>
            <w:proofErr w:type="gramEnd"/>
            <w:r>
              <w:rPr>
                <w:rStyle w:val="normaltextrun"/>
                <w:rFonts w:ascii="Century Gothic" w:hAnsi="Century Gothic" w:cs="Segoe UI"/>
                <w:color w:val="333333"/>
                <w:sz w:val="16"/>
                <w:szCs w:val="16"/>
              </w:rPr>
              <w:t xml:space="preserve"> or opaque depending on how light behaves when it hits them. </w:t>
            </w:r>
            <w:r>
              <w:rPr>
                <w:rStyle w:val="eop"/>
                <w:rFonts w:ascii="Century Gothic" w:hAnsi="Century Gothic" w:cs="Segoe UI"/>
                <w:color w:val="333333"/>
                <w:sz w:val="16"/>
                <w:szCs w:val="16"/>
              </w:rPr>
              <w:t> </w:t>
            </w:r>
          </w:p>
          <w:p w:rsidR="0001062F" w:rsidP="0001062F" w:rsidRDefault="0001062F" w14:paraId="2BA145B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333333"/>
                <w:sz w:val="16"/>
                <w:szCs w:val="16"/>
              </w:rPr>
              <w:t> </w:t>
            </w:r>
          </w:p>
          <w:p w:rsidR="0001062F" w:rsidP="0001062F" w:rsidRDefault="0001062F" w14:paraId="64FCF44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333333"/>
                <w:sz w:val="16"/>
                <w:szCs w:val="16"/>
              </w:rPr>
              <w:t>They carry out an investigation to classify a selection of classroom objects as transparent, translucent, or opaque. They display their findings in a Venn diagram with 2 sets, one nested inside the other.</w:t>
            </w:r>
            <w:r>
              <w:rPr>
                <w:rStyle w:val="eop"/>
                <w:rFonts w:ascii="Century Gothic" w:hAnsi="Century Gothic" w:cs="Segoe UI"/>
                <w:color w:val="333333"/>
                <w:sz w:val="16"/>
                <w:szCs w:val="16"/>
              </w:rPr>
              <w:t> </w:t>
            </w:r>
          </w:p>
          <w:p w:rsidR="0001062F" w:rsidP="0001062F" w:rsidRDefault="0001062F" w14:paraId="5734C78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333333"/>
                <w:sz w:val="16"/>
                <w:szCs w:val="16"/>
              </w:rPr>
              <w:t> </w:t>
            </w:r>
          </w:p>
          <w:p w:rsidR="0001062F" w:rsidP="0001062F" w:rsidRDefault="0001062F" w14:paraId="1ED73733"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FFFFFF"/>
                <w:sz w:val="16"/>
                <w:szCs w:val="16"/>
                <w:shd w:val="clear" w:color="auto" w:fill="00FFFF"/>
              </w:rPr>
              <w:t>opaque, transparent, translucent.</w:t>
            </w:r>
            <w:r>
              <w:rPr>
                <w:rStyle w:val="eop"/>
                <w:rFonts w:ascii="Century Gothic" w:hAnsi="Century Gothic" w:cs="Segoe UI"/>
                <w:sz w:val="16"/>
                <w:szCs w:val="16"/>
              </w:rPr>
              <w:t> </w:t>
            </w:r>
          </w:p>
          <w:p w:rsidRPr="00793882" w:rsidR="00A73C12" w:rsidP="00A73C12" w:rsidRDefault="00A73C12" w14:paraId="4662CCA1" w14:textId="22BF8A1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tcW w:w="9360" w:type="dxa"/>
            <w:gridSpan w:val="3"/>
            <w:shd w:val="clear" w:color="auto" w:fill="FFFFFF" w:themeFill="background1"/>
          </w:tcPr>
          <w:p w:rsidRPr="00793882" w:rsidR="00793882" w:rsidP="00793882" w:rsidRDefault="00793882" w14:paraId="7A0F9E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5BA0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3849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7AE68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8F5BB9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AF1F21" w:rsidR="00AF1F21" w:rsidP="00AF1F21" w:rsidRDefault="00AF1F21" w14:paraId="3E4DC340" w14:textId="72F6669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sz w:val="20"/>
                <w:szCs w:val="20"/>
              </w:rPr>
            </w:pPr>
            <w:r w:rsidRPr="00AF1F21">
              <w:rPr>
                <w:rFonts w:ascii="Century Gothic" w:hAnsi="Century Gothic" w:eastAsia="Century Gothic" w:cs="Century Gothic"/>
                <w:color w:val="000000" w:themeColor="text1"/>
                <w:sz w:val="20"/>
                <w:szCs w:val="20"/>
              </w:rPr>
              <w:lastRenderedPageBreak/>
              <w:t>?</w:t>
            </w: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lastRenderedPageBreak/>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6CE3" w:rsidP="001A2C62" w:rsidRDefault="00BC6CE3" w14:paraId="2DC920F8" w14:textId="77777777">
      <w:pPr>
        <w:spacing w:after="0" w:line="240" w:lineRule="auto"/>
      </w:pPr>
      <w:r>
        <w:separator/>
      </w:r>
    </w:p>
  </w:endnote>
  <w:endnote w:type="continuationSeparator" w:id="0">
    <w:p w:rsidR="00BC6CE3" w:rsidP="001A2C62" w:rsidRDefault="00BC6CE3" w14:paraId="35443CE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6CE3" w:rsidP="001A2C62" w:rsidRDefault="00BC6CE3" w14:paraId="0D060099" w14:textId="77777777">
      <w:pPr>
        <w:spacing w:after="0" w:line="240" w:lineRule="auto"/>
      </w:pPr>
      <w:r>
        <w:separator/>
      </w:r>
    </w:p>
  </w:footnote>
  <w:footnote w:type="continuationSeparator" w:id="0">
    <w:p w:rsidR="00BC6CE3" w:rsidP="001A2C62" w:rsidRDefault="00BC6CE3" w14:paraId="67495D6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2">
    <w:nsid w:val="477ae7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C47765"/>
    <w:multiLevelType w:val="multilevel"/>
    <w:tmpl w:val="6A6E6390"/>
    <w:lvl w:ilvl="0">
      <w:start w:val="1"/>
      <w:numFmt w:val="bullet"/>
      <w:lvlText w:val=""/>
      <w:lvlJc w:val="left"/>
      <w:pPr>
        <w:tabs>
          <w:tab w:val="num" w:pos="644"/>
        </w:tabs>
        <w:ind w:left="644" w:hanging="360"/>
      </w:pPr>
      <w:rPr>
        <w:rFonts w:hint="default" w:ascii="Symbol" w:hAnsi="Symbol"/>
        <w:sz w:val="20"/>
      </w:rPr>
    </w:lvl>
    <w:lvl w:ilvl="1" w:tentative="1">
      <w:start w:val="1"/>
      <w:numFmt w:val="bullet"/>
      <w:lvlText w:val=""/>
      <w:lvlJc w:val="left"/>
      <w:pPr>
        <w:tabs>
          <w:tab w:val="num" w:pos="1364"/>
        </w:tabs>
        <w:ind w:left="1364" w:hanging="360"/>
      </w:pPr>
      <w:rPr>
        <w:rFonts w:hint="default" w:ascii="Symbol" w:hAnsi="Symbol"/>
        <w:sz w:val="20"/>
      </w:rPr>
    </w:lvl>
    <w:lvl w:ilvl="2" w:tentative="1">
      <w:start w:val="1"/>
      <w:numFmt w:val="bullet"/>
      <w:lvlText w:val=""/>
      <w:lvlJc w:val="left"/>
      <w:pPr>
        <w:tabs>
          <w:tab w:val="num" w:pos="2084"/>
        </w:tabs>
        <w:ind w:left="2084" w:hanging="360"/>
      </w:pPr>
      <w:rPr>
        <w:rFonts w:hint="default" w:ascii="Symbol" w:hAnsi="Symbol"/>
        <w:sz w:val="20"/>
      </w:rPr>
    </w:lvl>
    <w:lvl w:ilvl="3" w:tentative="1">
      <w:start w:val="1"/>
      <w:numFmt w:val="bullet"/>
      <w:lvlText w:val=""/>
      <w:lvlJc w:val="left"/>
      <w:pPr>
        <w:tabs>
          <w:tab w:val="num" w:pos="2804"/>
        </w:tabs>
        <w:ind w:left="2804" w:hanging="360"/>
      </w:pPr>
      <w:rPr>
        <w:rFonts w:hint="default" w:ascii="Symbol" w:hAnsi="Symbol"/>
        <w:sz w:val="20"/>
      </w:rPr>
    </w:lvl>
    <w:lvl w:ilvl="4" w:tentative="1">
      <w:start w:val="1"/>
      <w:numFmt w:val="bullet"/>
      <w:lvlText w:val=""/>
      <w:lvlJc w:val="left"/>
      <w:pPr>
        <w:tabs>
          <w:tab w:val="num" w:pos="3524"/>
        </w:tabs>
        <w:ind w:left="3524" w:hanging="360"/>
      </w:pPr>
      <w:rPr>
        <w:rFonts w:hint="default" w:ascii="Symbol" w:hAnsi="Symbol"/>
        <w:sz w:val="20"/>
      </w:rPr>
    </w:lvl>
    <w:lvl w:ilvl="5" w:tentative="1">
      <w:start w:val="1"/>
      <w:numFmt w:val="bullet"/>
      <w:lvlText w:val=""/>
      <w:lvlJc w:val="left"/>
      <w:pPr>
        <w:tabs>
          <w:tab w:val="num" w:pos="4244"/>
        </w:tabs>
        <w:ind w:left="4244" w:hanging="360"/>
      </w:pPr>
      <w:rPr>
        <w:rFonts w:hint="default" w:ascii="Symbol" w:hAnsi="Symbol"/>
        <w:sz w:val="20"/>
      </w:rPr>
    </w:lvl>
    <w:lvl w:ilvl="6" w:tentative="1">
      <w:start w:val="1"/>
      <w:numFmt w:val="bullet"/>
      <w:lvlText w:val=""/>
      <w:lvlJc w:val="left"/>
      <w:pPr>
        <w:tabs>
          <w:tab w:val="num" w:pos="4964"/>
        </w:tabs>
        <w:ind w:left="4964" w:hanging="360"/>
      </w:pPr>
      <w:rPr>
        <w:rFonts w:hint="default" w:ascii="Symbol" w:hAnsi="Symbol"/>
        <w:sz w:val="20"/>
      </w:rPr>
    </w:lvl>
    <w:lvl w:ilvl="7" w:tentative="1">
      <w:start w:val="1"/>
      <w:numFmt w:val="bullet"/>
      <w:lvlText w:val=""/>
      <w:lvlJc w:val="left"/>
      <w:pPr>
        <w:tabs>
          <w:tab w:val="num" w:pos="5684"/>
        </w:tabs>
        <w:ind w:left="5684" w:hanging="360"/>
      </w:pPr>
      <w:rPr>
        <w:rFonts w:hint="default" w:ascii="Symbol" w:hAnsi="Symbol"/>
        <w:sz w:val="20"/>
      </w:rPr>
    </w:lvl>
    <w:lvl w:ilvl="8" w:tentative="1">
      <w:start w:val="1"/>
      <w:numFmt w:val="bullet"/>
      <w:lvlText w:val=""/>
      <w:lvlJc w:val="left"/>
      <w:pPr>
        <w:tabs>
          <w:tab w:val="num" w:pos="6404"/>
        </w:tabs>
        <w:ind w:left="6404" w:hanging="360"/>
      </w:pPr>
      <w:rPr>
        <w:rFonts w:hint="default" w:ascii="Symbol" w:hAnsi="Symbol"/>
        <w:sz w:val="20"/>
      </w:rPr>
    </w:lvl>
  </w:abstractNum>
  <w:abstractNum w:abstractNumId="1"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3A77A5"/>
    <w:multiLevelType w:val="hybridMultilevel"/>
    <w:tmpl w:val="6A7231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050F38"/>
    <w:multiLevelType w:val="multilevel"/>
    <w:tmpl w:val="140EC830"/>
    <w:lvl w:ilvl="0">
      <w:start w:val="1"/>
      <w:numFmt w:val="bullet"/>
      <w:lvlText w:val=""/>
      <w:lvlJc w:val="left"/>
      <w:pPr>
        <w:tabs>
          <w:tab w:val="num" w:pos="502"/>
        </w:tabs>
        <w:ind w:left="502" w:hanging="360"/>
      </w:pPr>
      <w:rPr>
        <w:rFonts w:hint="default" w:ascii="Symbol" w:hAnsi="Symbol"/>
        <w:sz w:val="20"/>
      </w:rPr>
    </w:lvl>
    <w:lvl w:ilvl="1" w:tentative="1">
      <w:start w:val="1"/>
      <w:numFmt w:val="bullet"/>
      <w:lvlText w:val=""/>
      <w:lvlJc w:val="left"/>
      <w:pPr>
        <w:tabs>
          <w:tab w:val="num" w:pos="1222"/>
        </w:tabs>
        <w:ind w:left="1222" w:hanging="360"/>
      </w:pPr>
      <w:rPr>
        <w:rFonts w:hint="default" w:ascii="Symbol" w:hAnsi="Symbol"/>
        <w:sz w:val="20"/>
      </w:rPr>
    </w:lvl>
    <w:lvl w:ilvl="2" w:tentative="1">
      <w:start w:val="1"/>
      <w:numFmt w:val="bullet"/>
      <w:lvlText w:val=""/>
      <w:lvlJc w:val="left"/>
      <w:pPr>
        <w:tabs>
          <w:tab w:val="num" w:pos="1942"/>
        </w:tabs>
        <w:ind w:left="1942" w:hanging="360"/>
      </w:pPr>
      <w:rPr>
        <w:rFonts w:hint="default" w:ascii="Symbol" w:hAnsi="Symbol"/>
        <w:sz w:val="20"/>
      </w:rPr>
    </w:lvl>
    <w:lvl w:ilvl="3" w:tentative="1">
      <w:start w:val="1"/>
      <w:numFmt w:val="bullet"/>
      <w:lvlText w:val=""/>
      <w:lvlJc w:val="left"/>
      <w:pPr>
        <w:tabs>
          <w:tab w:val="num" w:pos="2662"/>
        </w:tabs>
        <w:ind w:left="2662" w:hanging="360"/>
      </w:pPr>
      <w:rPr>
        <w:rFonts w:hint="default" w:ascii="Symbol" w:hAnsi="Symbol"/>
        <w:sz w:val="20"/>
      </w:rPr>
    </w:lvl>
    <w:lvl w:ilvl="4" w:tentative="1">
      <w:start w:val="1"/>
      <w:numFmt w:val="bullet"/>
      <w:lvlText w:val=""/>
      <w:lvlJc w:val="left"/>
      <w:pPr>
        <w:tabs>
          <w:tab w:val="num" w:pos="3382"/>
        </w:tabs>
        <w:ind w:left="3382" w:hanging="360"/>
      </w:pPr>
      <w:rPr>
        <w:rFonts w:hint="default" w:ascii="Symbol" w:hAnsi="Symbol"/>
        <w:sz w:val="20"/>
      </w:rPr>
    </w:lvl>
    <w:lvl w:ilvl="5" w:tentative="1">
      <w:start w:val="1"/>
      <w:numFmt w:val="bullet"/>
      <w:lvlText w:val=""/>
      <w:lvlJc w:val="left"/>
      <w:pPr>
        <w:tabs>
          <w:tab w:val="num" w:pos="4102"/>
        </w:tabs>
        <w:ind w:left="4102" w:hanging="360"/>
      </w:pPr>
      <w:rPr>
        <w:rFonts w:hint="default" w:ascii="Symbol" w:hAnsi="Symbol"/>
        <w:sz w:val="20"/>
      </w:rPr>
    </w:lvl>
    <w:lvl w:ilvl="6" w:tentative="1">
      <w:start w:val="1"/>
      <w:numFmt w:val="bullet"/>
      <w:lvlText w:val=""/>
      <w:lvlJc w:val="left"/>
      <w:pPr>
        <w:tabs>
          <w:tab w:val="num" w:pos="4822"/>
        </w:tabs>
        <w:ind w:left="4822" w:hanging="360"/>
      </w:pPr>
      <w:rPr>
        <w:rFonts w:hint="default" w:ascii="Symbol" w:hAnsi="Symbol"/>
        <w:sz w:val="20"/>
      </w:rPr>
    </w:lvl>
    <w:lvl w:ilvl="7" w:tentative="1">
      <w:start w:val="1"/>
      <w:numFmt w:val="bullet"/>
      <w:lvlText w:val=""/>
      <w:lvlJc w:val="left"/>
      <w:pPr>
        <w:tabs>
          <w:tab w:val="num" w:pos="5542"/>
        </w:tabs>
        <w:ind w:left="5542" w:hanging="360"/>
      </w:pPr>
      <w:rPr>
        <w:rFonts w:hint="default" w:ascii="Symbol" w:hAnsi="Symbol"/>
        <w:sz w:val="20"/>
      </w:rPr>
    </w:lvl>
    <w:lvl w:ilvl="8" w:tentative="1">
      <w:start w:val="1"/>
      <w:numFmt w:val="bullet"/>
      <w:lvlText w:val=""/>
      <w:lvlJc w:val="left"/>
      <w:pPr>
        <w:tabs>
          <w:tab w:val="num" w:pos="6262"/>
        </w:tabs>
        <w:ind w:left="6262" w:hanging="360"/>
      </w:pPr>
      <w:rPr>
        <w:rFonts w:hint="default" w:ascii="Symbol" w:hAnsi="Symbol"/>
        <w:sz w:val="20"/>
      </w:rPr>
    </w:lvl>
  </w:abstractNum>
  <w:abstractNum w:abstractNumId="4"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2CB0AD6"/>
    <w:multiLevelType w:val="multilevel"/>
    <w:tmpl w:val="DFC065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B0755BE"/>
    <w:multiLevelType w:val="hybridMultilevel"/>
    <w:tmpl w:val="FDB4681C"/>
    <w:numStyleLink w:val="BulletsList"/>
  </w:abstractNum>
  <w:abstractNum w:abstractNumId="8"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626381F"/>
    <w:multiLevelType w:val="hybridMultilevel"/>
    <w:tmpl w:val="72CC6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7C232B"/>
    <w:multiLevelType w:val="multilevel"/>
    <w:tmpl w:val="CC9296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5BCF6B8F"/>
    <w:multiLevelType w:val="multilevel"/>
    <w:tmpl w:val="511E73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5" w15:restartNumberingAfterBreak="0">
    <w:nsid w:val="609D231F"/>
    <w:multiLevelType w:val="multilevel"/>
    <w:tmpl w:val="11B6CC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633A798C"/>
    <w:multiLevelType w:val="hybridMultilevel"/>
    <w:tmpl w:val="9CE465A8"/>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8"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6711049"/>
    <w:multiLevelType w:val="hybridMultilevel"/>
    <w:tmpl w:val="C708F2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A1E11AE"/>
    <w:multiLevelType w:val="multilevel"/>
    <w:tmpl w:val="F1B071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23">
    <w:abstractNumId w:val="22"/>
  </w:num>
  <w:num w:numId="1" w16cid:durableId="1890070215">
    <w:abstractNumId w:val="6"/>
  </w:num>
  <w:num w:numId="2" w16cid:durableId="1632831120">
    <w:abstractNumId w:val="19"/>
  </w:num>
  <w:num w:numId="3" w16cid:durableId="188954563">
    <w:abstractNumId w:val="1"/>
  </w:num>
  <w:num w:numId="4" w16cid:durableId="1318337224">
    <w:abstractNumId w:val="4"/>
  </w:num>
  <w:num w:numId="5" w16cid:durableId="1905674291">
    <w:abstractNumId w:val="10"/>
  </w:num>
  <w:num w:numId="6" w16cid:durableId="1985812992">
    <w:abstractNumId w:val="8"/>
  </w:num>
  <w:num w:numId="7" w16cid:durableId="1678118876">
    <w:abstractNumId w:val="9"/>
  </w:num>
  <w:num w:numId="8" w16cid:durableId="1467240795">
    <w:abstractNumId w:val="18"/>
  </w:num>
  <w:num w:numId="9" w16cid:durableId="1149521493">
    <w:abstractNumId w:val="16"/>
  </w:num>
  <w:num w:numId="10" w16cid:durableId="457842031">
    <w:abstractNumId w:val="7"/>
  </w:num>
  <w:num w:numId="11" w16cid:durableId="1605578607">
    <w:abstractNumId w:val="14"/>
  </w:num>
  <w:num w:numId="12" w16cid:durableId="775515668">
    <w:abstractNumId w:val="0"/>
  </w:num>
  <w:num w:numId="13" w16cid:durableId="1286082645">
    <w:abstractNumId w:val="3"/>
  </w:num>
  <w:num w:numId="14" w16cid:durableId="1591043861">
    <w:abstractNumId w:val="17"/>
  </w:num>
  <w:num w:numId="15" w16cid:durableId="2108884431">
    <w:abstractNumId w:val="20"/>
  </w:num>
  <w:num w:numId="16" w16cid:durableId="1593197762">
    <w:abstractNumId w:val="5"/>
  </w:num>
  <w:num w:numId="17" w16cid:durableId="75520364">
    <w:abstractNumId w:val="13"/>
  </w:num>
  <w:num w:numId="18" w16cid:durableId="646208691">
    <w:abstractNumId w:val="2"/>
  </w:num>
  <w:num w:numId="19" w16cid:durableId="728382064">
    <w:abstractNumId w:val="21"/>
  </w:num>
  <w:num w:numId="20" w16cid:durableId="329677276">
    <w:abstractNumId w:val="12"/>
  </w:num>
  <w:num w:numId="21" w16cid:durableId="1865173636">
    <w:abstractNumId w:val="15"/>
  </w:num>
  <w:num w:numId="22" w16cid:durableId="7798797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062F"/>
    <w:rsid w:val="0001165E"/>
    <w:rsid w:val="00067443"/>
    <w:rsid w:val="00080C9D"/>
    <w:rsid w:val="00093EBA"/>
    <w:rsid w:val="000945D5"/>
    <w:rsid w:val="000947C4"/>
    <w:rsid w:val="000A6481"/>
    <w:rsid w:val="000B002C"/>
    <w:rsid w:val="000B08CD"/>
    <w:rsid w:val="000C2F9A"/>
    <w:rsid w:val="000C38B8"/>
    <w:rsid w:val="001355B3"/>
    <w:rsid w:val="00137088"/>
    <w:rsid w:val="00177B5E"/>
    <w:rsid w:val="0018150B"/>
    <w:rsid w:val="001A23D8"/>
    <w:rsid w:val="001A2C62"/>
    <w:rsid w:val="001B1168"/>
    <w:rsid w:val="001F7BD9"/>
    <w:rsid w:val="00247942"/>
    <w:rsid w:val="00253E11"/>
    <w:rsid w:val="00293F51"/>
    <w:rsid w:val="002B64D9"/>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61BC"/>
    <w:rsid w:val="00546F30"/>
    <w:rsid w:val="00571234"/>
    <w:rsid w:val="00575297"/>
    <w:rsid w:val="00577552"/>
    <w:rsid w:val="00636C8E"/>
    <w:rsid w:val="00660951"/>
    <w:rsid w:val="006676E5"/>
    <w:rsid w:val="006D34F1"/>
    <w:rsid w:val="0070170F"/>
    <w:rsid w:val="007041BE"/>
    <w:rsid w:val="00753B08"/>
    <w:rsid w:val="00782F7B"/>
    <w:rsid w:val="00791789"/>
    <w:rsid w:val="00793882"/>
    <w:rsid w:val="007A6E64"/>
    <w:rsid w:val="007C0AD2"/>
    <w:rsid w:val="007C30C0"/>
    <w:rsid w:val="007C575B"/>
    <w:rsid w:val="007E327A"/>
    <w:rsid w:val="007F01DB"/>
    <w:rsid w:val="008401DA"/>
    <w:rsid w:val="00855CDF"/>
    <w:rsid w:val="008834BB"/>
    <w:rsid w:val="008D3D71"/>
    <w:rsid w:val="008F4621"/>
    <w:rsid w:val="009376D0"/>
    <w:rsid w:val="00957E82"/>
    <w:rsid w:val="00966B35"/>
    <w:rsid w:val="009701D7"/>
    <w:rsid w:val="009C729B"/>
    <w:rsid w:val="009D5A04"/>
    <w:rsid w:val="009F054E"/>
    <w:rsid w:val="009F0783"/>
    <w:rsid w:val="00A315EA"/>
    <w:rsid w:val="00A53DDE"/>
    <w:rsid w:val="00A618A1"/>
    <w:rsid w:val="00A62BEB"/>
    <w:rsid w:val="00A73C12"/>
    <w:rsid w:val="00A95757"/>
    <w:rsid w:val="00AA0AC1"/>
    <w:rsid w:val="00AA2A22"/>
    <w:rsid w:val="00AF1F21"/>
    <w:rsid w:val="00B14081"/>
    <w:rsid w:val="00B463D6"/>
    <w:rsid w:val="00B95F87"/>
    <w:rsid w:val="00B9764B"/>
    <w:rsid w:val="00BA3AEA"/>
    <w:rsid w:val="00BB3356"/>
    <w:rsid w:val="00BC6CE3"/>
    <w:rsid w:val="00BF52DA"/>
    <w:rsid w:val="00C44710"/>
    <w:rsid w:val="00C627F8"/>
    <w:rsid w:val="00C70DE3"/>
    <w:rsid w:val="00C81991"/>
    <w:rsid w:val="00C84CCE"/>
    <w:rsid w:val="00C946AF"/>
    <w:rsid w:val="00C9584F"/>
    <w:rsid w:val="00CA55AE"/>
    <w:rsid w:val="00D1552D"/>
    <w:rsid w:val="00D4665B"/>
    <w:rsid w:val="00DB3484"/>
    <w:rsid w:val="00DC5E17"/>
    <w:rsid w:val="00DD0D56"/>
    <w:rsid w:val="00DE7F1B"/>
    <w:rsid w:val="00E07ED1"/>
    <w:rsid w:val="00E11A8C"/>
    <w:rsid w:val="00E3498B"/>
    <w:rsid w:val="00E523F8"/>
    <w:rsid w:val="00E66DFA"/>
    <w:rsid w:val="00E86317"/>
    <w:rsid w:val="00EA5E66"/>
    <w:rsid w:val="00EB3CA6"/>
    <w:rsid w:val="00ED428F"/>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7272D6"/>
    <w:rsid w:val="02A998D8"/>
    <w:rsid w:val="02AB3FAB"/>
    <w:rsid w:val="0481E370"/>
    <w:rsid w:val="0659855C"/>
    <w:rsid w:val="06A67B9E"/>
    <w:rsid w:val="071F2AA8"/>
    <w:rsid w:val="0A6ACA64"/>
    <w:rsid w:val="0B9906C7"/>
    <w:rsid w:val="0C111768"/>
    <w:rsid w:val="0CD838F4"/>
    <w:rsid w:val="0DFCBC42"/>
    <w:rsid w:val="0E9C4673"/>
    <w:rsid w:val="0ED04CD3"/>
    <w:rsid w:val="0FD7AFEB"/>
    <w:rsid w:val="101A9B23"/>
    <w:rsid w:val="1089CEBD"/>
    <w:rsid w:val="112AC10A"/>
    <w:rsid w:val="1262DAEA"/>
    <w:rsid w:val="12713D71"/>
    <w:rsid w:val="13C2C22E"/>
    <w:rsid w:val="13E148D8"/>
    <w:rsid w:val="149C7884"/>
    <w:rsid w:val="14B2B115"/>
    <w:rsid w:val="14BD967D"/>
    <w:rsid w:val="15188D06"/>
    <w:rsid w:val="159833EF"/>
    <w:rsid w:val="16561428"/>
    <w:rsid w:val="16D32BE2"/>
    <w:rsid w:val="16FA62F0"/>
    <w:rsid w:val="17754770"/>
    <w:rsid w:val="19EB11E7"/>
    <w:rsid w:val="1A84CA93"/>
    <w:rsid w:val="1B79FF32"/>
    <w:rsid w:val="1BC4BE0A"/>
    <w:rsid w:val="1C781728"/>
    <w:rsid w:val="1D581A80"/>
    <w:rsid w:val="1DBC6B55"/>
    <w:rsid w:val="1DDFA365"/>
    <w:rsid w:val="1E5E8AC7"/>
    <w:rsid w:val="1EB68544"/>
    <w:rsid w:val="21243B3C"/>
    <w:rsid w:val="2141FD91"/>
    <w:rsid w:val="21D74D37"/>
    <w:rsid w:val="22479152"/>
    <w:rsid w:val="22776825"/>
    <w:rsid w:val="241A1E41"/>
    <w:rsid w:val="2540003C"/>
    <w:rsid w:val="281C8FC8"/>
    <w:rsid w:val="2A0A987C"/>
    <w:rsid w:val="2AAA9201"/>
    <w:rsid w:val="2ADF2AB3"/>
    <w:rsid w:val="2B8A75F9"/>
    <w:rsid w:val="2CC7A49D"/>
    <w:rsid w:val="2CFE4D4B"/>
    <w:rsid w:val="2E0193A8"/>
    <w:rsid w:val="2EEBA59B"/>
    <w:rsid w:val="2F318327"/>
    <w:rsid w:val="2F96EEE3"/>
    <w:rsid w:val="2FF3A37F"/>
    <w:rsid w:val="30D48C71"/>
    <w:rsid w:val="32C31D88"/>
    <w:rsid w:val="33E523FE"/>
    <w:rsid w:val="3449BE29"/>
    <w:rsid w:val="3465B834"/>
    <w:rsid w:val="35048524"/>
    <w:rsid w:val="352694B4"/>
    <w:rsid w:val="35795325"/>
    <w:rsid w:val="36458D65"/>
    <w:rsid w:val="37AF2325"/>
    <w:rsid w:val="38B3BAE4"/>
    <w:rsid w:val="391D2F4C"/>
    <w:rsid w:val="39DE4DC4"/>
    <w:rsid w:val="39EC89A6"/>
    <w:rsid w:val="3A4F643B"/>
    <w:rsid w:val="3AB8FFAD"/>
    <w:rsid w:val="3ACE794F"/>
    <w:rsid w:val="3B90AE8D"/>
    <w:rsid w:val="3BB90C46"/>
    <w:rsid w:val="3C3BA7B1"/>
    <w:rsid w:val="3D287645"/>
    <w:rsid w:val="3D756E98"/>
    <w:rsid w:val="3DF0A06F"/>
    <w:rsid w:val="3E53C7D4"/>
    <w:rsid w:val="3EE710E7"/>
    <w:rsid w:val="3F1008FC"/>
    <w:rsid w:val="3F63BD50"/>
    <w:rsid w:val="4043D52A"/>
    <w:rsid w:val="40C8642B"/>
    <w:rsid w:val="412E7DDA"/>
    <w:rsid w:val="418B0FED"/>
    <w:rsid w:val="419BB1E6"/>
    <w:rsid w:val="41D82C52"/>
    <w:rsid w:val="42ABDE09"/>
    <w:rsid w:val="437D8E0E"/>
    <w:rsid w:val="441063E0"/>
    <w:rsid w:val="45012B32"/>
    <w:rsid w:val="454264DD"/>
    <w:rsid w:val="455B4B2C"/>
    <w:rsid w:val="4573FA1D"/>
    <w:rsid w:val="4719500F"/>
    <w:rsid w:val="47C8FD93"/>
    <w:rsid w:val="48D48699"/>
    <w:rsid w:val="48E049E2"/>
    <w:rsid w:val="48F2B8EA"/>
    <w:rsid w:val="495ECCF4"/>
    <w:rsid w:val="4998D5C0"/>
    <w:rsid w:val="49A2517C"/>
    <w:rsid w:val="4A3ACA45"/>
    <w:rsid w:val="4AB309C9"/>
    <w:rsid w:val="4ADF19CC"/>
    <w:rsid w:val="4AF76634"/>
    <w:rsid w:val="4BE87E74"/>
    <w:rsid w:val="4C1D8C1B"/>
    <w:rsid w:val="4C30358A"/>
    <w:rsid w:val="4CA765F1"/>
    <w:rsid w:val="4F14E9C6"/>
    <w:rsid w:val="4F87203E"/>
    <w:rsid w:val="4FFF1C89"/>
    <w:rsid w:val="505507F1"/>
    <w:rsid w:val="5169049D"/>
    <w:rsid w:val="51AE3E7D"/>
    <w:rsid w:val="51E37292"/>
    <w:rsid w:val="51F0D852"/>
    <w:rsid w:val="52BF876B"/>
    <w:rsid w:val="52EEDD07"/>
    <w:rsid w:val="53A3415A"/>
    <w:rsid w:val="549D0F17"/>
    <w:rsid w:val="55239A22"/>
    <w:rsid w:val="5550A053"/>
    <w:rsid w:val="561C3767"/>
    <w:rsid w:val="57140B53"/>
    <w:rsid w:val="572881AA"/>
    <w:rsid w:val="57C48CAA"/>
    <w:rsid w:val="5810E1DC"/>
    <w:rsid w:val="58FAAB13"/>
    <w:rsid w:val="5A28358C"/>
    <w:rsid w:val="5ACA3C1F"/>
    <w:rsid w:val="5B126041"/>
    <w:rsid w:val="5C019ED7"/>
    <w:rsid w:val="5C7613D4"/>
    <w:rsid w:val="5D11A912"/>
    <w:rsid w:val="5E5F24A8"/>
    <w:rsid w:val="5E739928"/>
    <w:rsid w:val="5EA8D3E0"/>
    <w:rsid w:val="600B9AC3"/>
    <w:rsid w:val="602F81E2"/>
    <w:rsid w:val="611BC79D"/>
    <w:rsid w:val="620EE9A2"/>
    <w:rsid w:val="62225A20"/>
    <w:rsid w:val="62572063"/>
    <w:rsid w:val="62C69EA0"/>
    <w:rsid w:val="631583D0"/>
    <w:rsid w:val="634FF3F0"/>
    <w:rsid w:val="6452C771"/>
    <w:rsid w:val="64BB83E1"/>
    <w:rsid w:val="651324D8"/>
    <w:rsid w:val="66A359FE"/>
    <w:rsid w:val="690E3E61"/>
    <w:rsid w:val="6BAEDCF6"/>
    <w:rsid w:val="6BEF16AB"/>
    <w:rsid w:val="6C4877B7"/>
    <w:rsid w:val="6C4DF95A"/>
    <w:rsid w:val="6C54A169"/>
    <w:rsid w:val="6E9113C6"/>
    <w:rsid w:val="6EFC6B8C"/>
    <w:rsid w:val="6F0C1B09"/>
    <w:rsid w:val="6FCBE19C"/>
    <w:rsid w:val="6FD6B261"/>
    <w:rsid w:val="6FE0C72F"/>
    <w:rsid w:val="700D1479"/>
    <w:rsid w:val="7032AF1B"/>
    <w:rsid w:val="716802B9"/>
    <w:rsid w:val="71CC49AE"/>
    <w:rsid w:val="7235F63E"/>
    <w:rsid w:val="728C62C6"/>
    <w:rsid w:val="72991712"/>
    <w:rsid w:val="73BDBAEF"/>
    <w:rsid w:val="7490FB27"/>
    <w:rsid w:val="772DEE06"/>
    <w:rsid w:val="774455D9"/>
    <w:rsid w:val="7779AB3F"/>
    <w:rsid w:val="78B759B9"/>
    <w:rsid w:val="79597FCF"/>
    <w:rsid w:val="79646C4A"/>
    <w:rsid w:val="79A59745"/>
    <w:rsid w:val="79BB34C2"/>
    <w:rsid w:val="7C262663"/>
    <w:rsid w:val="7C2A32A2"/>
    <w:rsid w:val="7C97A3AD"/>
    <w:rsid w:val="7CA68A48"/>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ED428F"/>
  </w:style>
  <w:style w:type="paragraph" w:styleId="NormalWeb">
    <w:name w:val="Normal (Web)"/>
    <w:basedOn w:val="Normal"/>
    <w:uiPriority w:val="99"/>
    <w:unhideWhenUsed/>
    <w:rsid w:val="00ED428F"/>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91469">
      <w:bodyDiv w:val="1"/>
      <w:marLeft w:val="0"/>
      <w:marRight w:val="0"/>
      <w:marTop w:val="0"/>
      <w:marBottom w:val="0"/>
      <w:divBdr>
        <w:top w:val="none" w:sz="0" w:space="0" w:color="auto"/>
        <w:left w:val="none" w:sz="0" w:space="0" w:color="auto"/>
        <w:bottom w:val="none" w:sz="0" w:space="0" w:color="auto"/>
        <w:right w:val="none" w:sz="0" w:space="0" w:color="auto"/>
      </w:divBdr>
      <w:divsChild>
        <w:div w:id="1419135748">
          <w:marLeft w:val="0"/>
          <w:marRight w:val="0"/>
          <w:marTop w:val="0"/>
          <w:marBottom w:val="0"/>
          <w:divBdr>
            <w:top w:val="none" w:sz="0" w:space="0" w:color="auto"/>
            <w:left w:val="none" w:sz="0" w:space="0" w:color="auto"/>
            <w:bottom w:val="none" w:sz="0" w:space="0" w:color="auto"/>
            <w:right w:val="none" w:sz="0" w:space="0" w:color="auto"/>
          </w:divBdr>
          <w:divsChild>
            <w:div w:id="283735544">
              <w:marLeft w:val="0"/>
              <w:marRight w:val="0"/>
              <w:marTop w:val="0"/>
              <w:marBottom w:val="0"/>
              <w:divBdr>
                <w:top w:val="none" w:sz="0" w:space="0" w:color="auto"/>
                <w:left w:val="none" w:sz="0" w:space="0" w:color="auto"/>
                <w:bottom w:val="none" w:sz="0" w:space="0" w:color="auto"/>
                <w:right w:val="none" w:sz="0" w:space="0" w:color="auto"/>
              </w:divBdr>
              <w:divsChild>
                <w:div w:id="1062827343">
                  <w:marLeft w:val="0"/>
                  <w:marRight w:val="0"/>
                  <w:marTop w:val="0"/>
                  <w:marBottom w:val="0"/>
                  <w:divBdr>
                    <w:top w:val="none" w:sz="0" w:space="0" w:color="auto"/>
                    <w:left w:val="none" w:sz="0" w:space="0" w:color="auto"/>
                    <w:bottom w:val="none" w:sz="0" w:space="0" w:color="auto"/>
                    <w:right w:val="none" w:sz="0" w:space="0" w:color="auto"/>
                  </w:divBdr>
                  <w:divsChild>
                    <w:div w:id="75841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141047800">
      <w:bodyDiv w:val="1"/>
      <w:marLeft w:val="0"/>
      <w:marRight w:val="0"/>
      <w:marTop w:val="0"/>
      <w:marBottom w:val="0"/>
      <w:divBdr>
        <w:top w:val="none" w:sz="0" w:space="0" w:color="auto"/>
        <w:left w:val="none" w:sz="0" w:space="0" w:color="auto"/>
        <w:bottom w:val="none" w:sz="0" w:space="0" w:color="auto"/>
        <w:right w:val="none" w:sz="0" w:space="0" w:color="auto"/>
      </w:divBdr>
      <w:divsChild>
        <w:div w:id="286741777">
          <w:marLeft w:val="0"/>
          <w:marRight w:val="0"/>
          <w:marTop w:val="0"/>
          <w:marBottom w:val="0"/>
          <w:divBdr>
            <w:top w:val="none" w:sz="0" w:space="0" w:color="auto"/>
            <w:left w:val="none" w:sz="0" w:space="0" w:color="auto"/>
            <w:bottom w:val="none" w:sz="0" w:space="0" w:color="auto"/>
            <w:right w:val="none" w:sz="0" w:space="0" w:color="auto"/>
          </w:divBdr>
          <w:divsChild>
            <w:div w:id="2086223113">
              <w:marLeft w:val="0"/>
              <w:marRight w:val="0"/>
              <w:marTop w:val="0"/>
              <w:marBottom w:val="0"/>
              <w:divBdr>
                <w:top w:val="none" w:sz="0" w:space="0" w:color="auto"/>
                <w:left w:val="none" w:sz="0" w:space="0" w:color="auto"/>
                <w:bottom w:val="none" w:sz="0" w:space="0" w:color="auto"/>
                <w:right w:val="none" w:sz="0" w:space="0" w:color="auto"/>
              </w:divBdr>
              <w:divsChild>
                <w:div w:id="1965697444">
                  <w:marLeft w:val="0"/>
                  <w:marRight w:val="0"/>
                  <w:marTop w:val="0"/>
                  <w:marBottom w:val="0"/>
                  <w:divBdr>
                    <w:top w:val="none" w:sz="0" w:space="0" w:color="auto"/>
                    <w:left w:val="none" w:sz="0" w:space="0" w:color="auto"/>
                    <w:bottom w:val="none" w:sz="0" w:space="0" w:color="auto"/>
                    <w:right w:val="none" w:sz="0" w:space="0" w:color="auto"/>
                  </w:divBdr>
                  <w:divsChild>
                    <w:div w:id="96542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22801156">
      <w:bodyDiv w:val="1"/>
      <w:marLeft w:val="0"/>
      <w:marRight w:val="0"/>
      <w:marTop w:val="0"/>
      <w:marBottom w:val="0"/>
      <w:divBdr>
        <w:top w:val="none" w:sz="0" w:space="0" w:color="auto"/>
        <w:left w:val="none" w:sz="0" w:space="0" w:color="auto"/>
        <w:bottom w:val="none" w:sz="0" w:space="0" w:color="auto"/>
        <w:right w:val="none" w:sz="0" w:space="0" w:color="auto"/>
      </w:divBdr>
      <w:divsChild>
        <w:div w:id="427585804">
          <w:marLeft w:val="0"/>
          <w:marRight w:val="0"/>
          <w:marTop w:val="0"/>
          <w:marBottom w:val="0"/>
          <w:divBdr>
            <w:top w:val="none" w:sz="0" w:space="0" w:color="auto"/>
            <w:left w:val="none" w:sz="0" w:space="0" w:color="auto"/>
            <w:bottom w:val="none" w:sz="0" w:space="0" w:color="auto"/>
            <w:right w:val="none" w:sz="0" w:space="0" w:color="auto"/>
          </w:divBdr>
        </w:div>
        <w:div w:id="38209984">
          <w:marLeft w:val="0"/>
          <w:marRight w:val="0"/>
          <w:marTop w:val="0"/>
          <w:marBottom w:val="0"/>
          <w:divBdr>
            <w:top w:val="none" w:sz="0" w:space="0" w:color="auto"/>
            <w:left w:val="none" w:sz="0" w:space="0" w:color="auto"/>
            <w:bottom w:val="none" w:sz="0" w:space="0" w:color="auto"/>
            <w:right w:val="none" w:sz="0" w:space="0" w:color="auto"/>
          </w:divBdr>
        </w:div>
        <w:div w:id="196048718">
          <w:marLeft w:val="0"/>
          <w:marRight w:val="0"/>
          <w:marTop w:val="0"/>
          <w:marBottom w:val="0"/>
          <w:divBdr>
            <w:top w:val="none" w:sz="0" w:space="0" w:color="auto"/>
            <w:left w:val="none" w:sz="0" w:space="0" w:color="auto"/>
            <w:bottom w:val="none" w:sz="0" w:space="0" w:color="auto"/>
            <w:right w:val="none" w:sz="0" w:space="0" w:color="auto"/>
          </w:divBdr>
        </w:div>
        <w:div w:id="92406078">
          <w:marLeft w:val="0"/>
          <w:marRight w:val="0"/>
          <w:marTop w:val="0"/>
          <w:marBottom w:val="0"/>
          <w:divBdr>
            <w:top w:val="none" w:sz="0" w:space="0" w:color="auto"/>
            <w:left w:val="none" w:sz="0" w:space="0" w:color="auto"/>
            <w:bottom w:val="none" w:sz="0" w:space="0" w:color="auto"/>
            <w:right w:val="none" w:sz="0" w:space="0" w:color="auto"/>
          </w:divBdr>
        </w:div>
        <w:div w:id="551773051">
          <w:marLeft w:val="0"/>
          <w:marRight w:val="0"/>
          <w:marTop w:val="0"/>
          <w:marBottom w:val="0"/>
          <w:divBdr>
            <w:top w:val="none" w:sz="0" w:space="0" w:color="auto"/>
            <w:left w:val="none" w:sz="0" w:space="0" w:color="auto"/>
            <w:bottom w:val="none" w:sz="0" w:space="0" w:color="auto"/>
            <w:right w:val="none" w:sz="0" w:space="0" w:color="auto"/>
          </w:divBdr>
        </w:div>
        <w:div w:id="78869733">
          <w:marLeft w:val="0"/>
          <w:marRight w:val="0"/>
          <w:marTop w:val="0"/>
          <w:marBottom w:val="0"/>
          <w:divBdr>
            <w:top w:val="none" w:sz="0" w:space="0" w:color="auto"/>
            <w:left w:val="none" w:sz="0" w:space="0" w:color="auto"/>
            <w:bottom w:val="none" w:sz="0" w:space="0" w:color="auto"/>
            <w:right w:val="none" w:sz="0" w:space="0" w:color="auto"/>
          </w:divBdr>
        </w:div>
        <w:div w:id="316500406">
          <w:marLeft w:val="0"/>
          <w:marRight w:val="0"/>
          <w:marTop w:val="0"/>
          <w:marBottom w:val="0"/>
          <w:divBdr>
            <w:top w:val="none" w:sz="0" w:space="0" w:color="auto"/>
            <w:left w:val="none" w:sz="0" w:space="0" w:color="auto"/>
            <w:bottom w:val="none" w:sz="0" w:space="0" w:color="auto"/>
            <w:right w:val="none" w:sz="0" w:space="0" w:color="auto"/>
          </w:divBdr>
        </w:div>
        <w:div w:id="421223374">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488863020">
      <w:bodyDiv w:val="1"/>
      <w:marLeft w:val="0"/>
      <w:marRight w:val="0"/>
      <w:marTop w:val="0"/>
      <w:marBottom w:val="0"/>
      <w:divBdr>
        <w:top w:val="none" w:sz="0" w:space="0" w:color="auto"/>
        <w:left w:val="none" w:sz="0" w:space="0" w:color="auto"/>
        <w:bottom w:val="none" w:sz="0" w:space="0" w:color="auto"/>
        <w:right w:val="none" w:sz="0" w:space="0" w:color="auto"/>
      </w:divBdr>
      <w:divsChild>
        <w:div w:id="2074308783">
          <w:marLeft w:val="0"/>
          <w:marRight w:val="0"/>
          <w:marTop w:val="0"/>
          <w:marBottom w:val="0"/>
          <w:divBdr>
            <w:top w:val="none" w:sz="0" w:space="0" w:color="auto"/>
            <w:left w:val="none" w:sz="0" w:space="0" w:color="auto"/>
            <w:bottom w:val="none" w:sz="0" w:space="0" w:color="auto"/>
            <w:right w:val="none" w:sz="0" w:space="0" w:color="auto"/>
          </w:divBdr>
          <w:divsChild>
            <w:div w:id="1262567859">
              <w:marLeft w:val="0"/>
              <w:marRight w:val="0"/>
              <w:marTop w:val="0"/>
              <w:marBottom w:val="0"/>
              <w:divBdr>
                <w:top w:val="none" w:sz="0" w:space="0" w:color="auto"/>
                <w:left w:val="none" w:sz="0" w:space="0" w:color="auto"/>
                <w:bottom w:val="none" w:sz="0" w:space="0" w:color="auto"/>
                <w:right w:val="none" w:sz="0" w:space="0" w:color="auto"/>
              </w:divBdr>
              <w:divsChild>
                <w:div w:id="1272664942">
                  <w:marLeft w:val="0"/>
                  <w:marRight w:val="0"/>
                  <w:marTop w:val="0"/>
                  <w:marBottom w:val="0"/>
                  <w:divBdr>
                    <w:top w:val="none" w:sz="0" w:space="0" w:color="auto"/>
                    <w:left w:val="none" w:sz="0" w:space="0" w:color="auto"/>
                    <w:bottom w:val="none" w:sz="0" w:space="0" w:color="auto"/>
                    <w:right w:val="none" w:sz="0" w:space="0" w:color="auto"/>
                  </w:divBdr>
                  <w:divsChild>
                    <w:div w:id="6869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419497">
      <w:bodyDiv w:val="1"/>
      <w:marLeft w:val="0"/>
      <w:marRight w:val="0"/>
      <w:marTop w:val="0"/>
      <w:marBottom w:val="0"/>
      <w:divBdr>
        <w:top w:val="none" w:sz="0" w:space="0" w:color="auto"/>
        <w:left w:val="none" w:sz="0" w:space="0" w:color="auto"/>
        <w:bottom w:val="none" w:sz="0" w:space="0" w:color="auto"/>
        <w:right w:val="none" w:sz="0" w:space="0" w:color="auto"/>
      </w:divBdr>
      <w:divsChild>
        <w:div w:id="1607228185">
          <w:marLeft w:val="0"/>
          <w:marRight w:val="0"/>
          <w:marTop w:val="0"/>
          <w:marBottom w:val="0"/>
          <w:divBdr>
            <w:top w:val="none" w:sz="0" w:space="0" w:color="auto"/>
            <w:left w:val="none" w:sz="0" w:space="0" w:color="auto"/>
            <w:bottom w:val="none" w:sz="0" w:space="0" w:color="auto"/>
            <w:right w:val="none" w:sz="0" w:space="0" w:color="auto"/>
          </w:divBdr>
        </w:div>
        <w:div w:id="1783650852">
          <w:marLeft w:val="0"/>
          <w:marRight w:val="0"/>
          <w:marTop w:val="0"/>
          <w:marBottom w:val="0"/>
          <w:divBdr>
            <w:top w:val="none" w:sz="0" w:space="0" w:color="auto"/>
            <w:left w:val="none" w:sz="0" w:space="0" w:color="auto"/>
            <w:bottom w:val="none" w:sz="0" w:space="0" w:color="auto"/>
            <w:right w:val="none" w:sz="0" w:space="0" w:color="auto"/>
          </w:divBdr>
        </w:div>
        <w:div w:id="1070467901">
          <w:marLeft w:val="0"/>
          <w:marRight w:val="0"/>
          <w:marTop w:val="0"/>
          <w:marBottom w:val="0"/>
          <w:divBdr>
            <w:top w:val="none" w:sz="0" w:space="0" w:color="auto"/>
            <w:left w:val="none" w:sz="0" w:space="0" w:color="auto"/>
            <w:bottom w:val="none" w:sz="0" w:space="0" w:color="auto"/>
            <w:right w:val="none" w:sz="0" w:space="0" w:color="auto"/>
          </w:divBdr>
        </w:div>
        <w:div w:id="685208735">
          <w:marLeft w:val="0"/>
          <w:marRight w:val="0"/>
          <w:marTop w:val="0"/>
          <w:marBottom w:val="0"/>
          <w:divBdr>
            <w:top w:val="none" w:sz="0" w:space="0" w:color="auto"/>
            <w:left w:val="none" w:sz="0" w:space="0" w:color="auto"/>
            <w:bottom w:val="none" w:sz="0" w:space="0" w:color="auto"/>
            <w:right w:val="none" w:sz="0" w:space="0" w:color="auto"/>
          </w:divBdr>
        </w:div>
        <w:div w:id="806318629">
          <w:marLeft w:val="0"/>
          <w:marRight w:val="0"/>
          <w:marTop w:val="0"/>
          <w:marBottom w:val="0"/>
          <w:divBdr>
            <w:top w:val="none" w:sz="0" w:space="0" w:color="auto"/>
            <w:left w:val="none" w:sz="0" w:space="0" w:color="auto"/>
            <w:bottom w:val="none" w:sz="0" w:space="0" w:color="auto"/>
            <w:right w:val="none" w:sz="0" w:space="0" w:color="auto"/>
          </w:divBdr>
        </w:div>
        <w:div w:id="552039850">
          <w:marLeft w:val="0"/>
          <w:marRight w:val="0"/>
          <w:marTop w:val="0"/>
          <w:marBottom w:val="0"/>
          <w:divBdr>
            <w:top w:val="none" w:sz="0" w:space="0" w:color="auto"/>
            <w:left w:val="none" w:sz="0" w:space="0" w:color="auto"/>
            <w:bottom w:val="none" w:sz="0" w:space="0" w:color="auto"/>
            <w:right w:val="none" w:sz="0" w:space="0" w:color="auto"/>
          </w:divBdr>
        </w:div>
        <w:div w:id="392316781">
          <w:marLeft w:val="0"/>
          <w:marRight w:val="0"/>
          <w:marTop w:val="0"/>
          <w:marBottom w:val="0"/>
          <w:divBdr>
            <w:top w:val="none" w:sz="0" w:space="0" w:color="auto"/>
            <w:left w:val="none" w:sz="0" w:space="0" w:color="auto"/>
            <w:bottom w:val="none" w:sz="0" w:space="0" w:color="auto"/>
            <w:right w:val="none" w:sz="0" w:space="0" w:color="auto"/>
          </w:divBdr>
        </w:div>
        <w:div w:id="770861268">
          <w:marLeft w:val="0"/>
          <w:marRight w:val="0"/>
          <w:marTop w:val="0"/>
          <w:marBottom w:val="0"/>
          <w:divBdr>
            <w:top w:val="none" w:sz="0" w:space="0" w:color="auto"/>
            <w:left w:val="none" w:sz="0" w:space="0" w:color="auto"/>
            <w:bottom w:val="none" w:sz="0" w:space="0" w:color="auto"/>
            <w:right w:val="none" w:sz="0" w:space="0" w:color="auto"/>
          </w:divBdr>
        </w:div>
      </w:divsChild>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981235764">
      <w:bodyDiv w:val="1"/>
      <w:marLeft w:val="0"/>
      <w:marRight w:val="0"/>
      <w:marTop w:val="0"/>
      <w:marBottom w:val="0"/>
      <w:divBdr>
        <w:top w:val="none" w:sz="0" w:space="0" w:color="auto"/>
        <w:left w:val="none" w:sz="0" w:space="0" w:color="auto"/>
        <w:bottom w:val="none" w:sz="0" w:space="0" w:color="auto"/>
        <w:right w:val="none" w:sz="0" w:space="0" w:color="auto"/>
      </w:divBdr>
    </w:div>
    <w:div w:id="104451952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434786519">
      <w:bodyDiv w:val="1"/>
      <w:marLeft w:val="0"/>
      <w:marRight w:val="0"/>
      <w:marTop w:val="0"/>
      <w:marBottom w:val="0"/>
      <w:divBdr>
        <w:top w:val="none" w:sz="0" w:space="0" w:color="auto"/>
        <w:left w:val="none" w:sz="0" w:space="0" w:color="auto"/>
        <w:bottom w:val="none" w:sz="0" w:space="0" w:color="auto"/>
        <w:right w:val="none" w:sz="0" w:space="0" w:color="auto"/>
      </w:divBdr>
    </w:div>
    <w:div w:id="1558082511">
      <w:bodyDiv w:val="1"/>
      <w:marLeft w:val="0"/>
      <w:marRight w:val="0"/>
      <w:marTop w:val="0"/>
      <w:marBottom w:val="0"/>
      <w:divBdr>
        <w:top w:val="none" w:sz="0" w:space="0" w:color="auto"/>
        <w:left w:val="none" w:sz="0" w:space="0" w:color="auto"/>
        <w:bottom w:val="none" w:sz="0" w:space="0" w:color="auto"/>
        <w:right w:val="none" w:sz="0" w:space="0" w:color="auto"/>
      </w:divBdr>
      <w:divsChild>
        <w:div w:id="1132358676">
          <w:marLeft w:val="0"/>
          <w:marRight w:val="0"/>
          <w:marTop w:val="0"/>
          <w:marBottom w:val="0"/>
          <w:divBdr>
            <w:top w:val="none" w:sz="0" w:space="0" w:color="auto"/>
            <w:left w:val="none" w:sz="0" w:space="0" w:color="auto"/>
            <w:bottom w:val="none" w:sz="0" w:space="0" w:color="auto"/>
            <w:right w:val="none" w:sz="0" w:space="0" w:color="auto"/>
          </w:divBdr>
        </w:div>
        <w:div w:id="1495218200">
          <w:marLeft w:val="0"/>
          <w:marRight w:val="0"/>
          <w:marTop w:val="0"/>
          <w:marBottom w:val="0"/>
          <w:divBdr>
            <w:top w:val="none" w:sz="0" w:space="0" w:color="auto"/>
            <w:left w:val="none" w:sz="0" w:space="0" w:color="auto"/>
            <w:bottom w:val="none" w:sz="0" w:space="0" w:color="auto"/>
            <w:right w:val="none" w:sz="0" w:space="0" w:color="auto"/>
          </w:divBdr>
        </w:div>
        <w:div w:id="219102078">
          <w:marLeft w:val="0"/>
          <w:marRight w:val="0"/>
          <w:marTop w:val="0"/>
          <w:marBottom w:val="0"/>
          <w:divBdr>
            <w:top w:val="none" w:sz="0" w:space="0" w:color="auto"/>
            <w:left w:val="none" w:sz="0" w:space="0" w:color="auto"/>
            <w:bottom w:val="none" w:sz="0" w:space="0" w:color="auto"/>
            <w:right w:val="none" w:sz="0" w:space="0" w:color="auto"/>
          </w:divBdr>
        </w:div>
      </w:divsChild>
    </w:div>
    <w:div w:id="1708337206">
      <w:bodyDiv w:val="1"/>
      <w:marLeft w:val="0"/>
      <w:marRight w:val="0"/>
      <w:marTop w:val="0"/>
      <w:marBottom w:val="0"/>
      <w:divBdr>
        <w:top w:val="none" w:sz="0" w:space="0" w:color="auto"/>
        <w:left w:val="none" w:sz="0" w:space="0" w:color="auto"/>
        <w:bottom w:val="none" w:sz="0" w:space="0" w:color="auto"/>
        <w:right w:val="none" w:sz="0" w:space="0" w:color="auto"/>
      </w:divBdr>
      <w:divsChild>
        <w:div w:id="1030689539">
          <w:marLeft w:val="0"/>
          <w:marRight w:val="0"/>
          <w:marTop w:val="0"/>
          <w:marBottom w:val="0"/>
          <w:divBdr>
            <w:top w:val="none" w:sz="0" w:space="0" w:color="auto"/>
            <w:left w:val="none" w:sz="0" w:space="0" w:color="auto"/>
            <w:bottom w:val="none" w:sz="0" w:space="0" w:color="auto"/>
            <w:right w:val="none" w:sz="0" w:space="0" w:color="auto"/>
          </w:divBdr>
          <w:divsChild>
            <w:div w:id="1091046436">
              <w:marLeft w:val="0"/>
              <w:marRight w:val="0"/>
              <w:marTop w:val="0"/>
              <w:marBottom w:val="0"/>
              <w:divBdr>
                <w:top w:val="none" w:sz="0" w:space="0" w:color="auto"/>
                <w:left w:val="none" w:sz="0" w:space="0" w:color="auto"/>
                <w:bottom w:val="none" w:sz="0" w:space="0" w:color="auto"/>
                <w:right w:val="none" w:sz="0" w:space="0" w:color="auto"/>
              </w:divBdr>
              <w:divsChild>
                <w:div w:id="997882180">
                  <w:marLeft w:val="0"/>
                  <w:marRight w:val="0"/>
                  <w:marTop w:val="0"/>
                  <w:marBottom w:val="0"/>
                  <w:divBdr>
                    <w:top w:val="none" w:sz="0" w:space="0" w:color="auto"/>
                    <w:left w:val="none" w:sz="0" w:space="0" w:color="auto"/>
                    <w:bottom w:val="none" w:sz="0" w:space="0" w:color="auto"/>
                    <w:right w:val="none" w:sz="0" w:space="0" w:color="auto"/>
                  </w:divBdr>
                  <w:divsChild>
                    <w:div w:id="212025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554648">
      <w:bodyDiv w:val="1"/>
      <w:marLeft w:val="0"/>
      <w:marRight w:val="0"/>
      <w:marTop w:val="0"/>
      <w:marBottom w:val="0"/>
      <w:divBdr>
        <w:top w:val="none" w:sz="0" w:space="0" w:color="auto"/>
        <w:left w:val="none" w:sz="0" w:space="0" w:color="auto"/>
        <w:bottom w:val="none" w:sz="0" w:space="0" w:color="auto"/>
        <w:right w:val="none" w:sz="0" w:space="0" w:color="auto"/>
      </w:divBdr>
      <w:divsChild>
        <w:div w:id="38363640">
          <w:marLeft w:val="0"/>
          <w:marRight w:val="0"/>
          <w:marTop w:val="0"/>
          <w:marBottom w:val="0"/>
          <w:divBdr>
            <w:top w:val="none" w:sz="0" w:space="0" w:color="auto"/>
            <w:left w:val="none" w:sz="0" w:space="0" w:color="auto"/>
            <w:bottom w:val="none" w:sz="0" w:space="0" w:color="auto"/>
            <w:right w:val="none" w:sz="0" w:space="0" w:color="auto"/>
          </w:divBdr>
        </w:div>
        <w:div w:id="514462102">
          <w:marLeft w:val="0"/>
          <w:marRight w:val="0"/>
          <w:marTop w:val="0"/>
          <w:marBottom w:val="0"/>
          <w:divBdr>
            <w:top w:val="none" w:sz="0" w:space="0" w:color="auto"/>
            <w:left w:val="none" w:sz="0" w:space="0" w:color="auto"/>
            <w:bottom w:val="none" w:sz="0" w:space="0" w:color="auto"/>
            <w:right w:val="none" w:sz="0" w:space="0" w:color="auto"/>
          </w:divBdr>
        </w:div>
        <w:div w:id="1155757123">
          <w:marLeft w:val="0"/>
          <w:marRight w:val="0"/>
          <w:marTop w:val="0"/>
          <w:marBottom w:val="0"/>
          <w:divBdr>
            <w:top w:val="none" w:sz="0" w:space="0" w:color="auto"/>
            <w:left w:val="none" w:sz="0" w:space="0" w:color="auto"/>
            <w:bottom w:val="none" w:sz="0" w:space="0" w:color="auto"/>
            <w:right w:val="none" w:sz="0" w:space="0" w:color="auto"/>
          </w:divBdr>
        </w:div>
        <w:div w:id="1419406126">
          <w:marLeft w:val="0"/>
          <w:marRight w:val="0"/>
          <w:marTop w:val="0"/>
          <w:marBottom w:val="0"/>
          <w:divBdr>
            <w:top w:val="none" w:sz="0" w:space="0" w:color="auto"/>
            <w:left w:val="none" w:sz="0" w:space="0" w:color="auto"/>
            <w:bottom w:val="none" w:sz="0" w:space="0" w:color="auto"/>
            <w:right w:val="none" w:sz="0" w:space="0" w:color="auto"/>
          </w:divBdr>
        </w:div>
        <w:div w:id="1576167321">
          <w:marLeft w:val="0"/>
          <w:marRight w:val="0"/>
          <w:marTop w:val="0"/>
          <w:marBottom w:val="0"/>
          <w:divBdr>
            <w:top w:val="none" w:sz="0" w:space="0" w:color="auto"/>
            <w:left w:val="none" w:sz="0" w:space="0" w:color="auto"/>
            <w:bottom w:val="none" w:sz="0" w:space="0" w:color="auto"/>
            <w:right w:val="none" w:sz="0" w:space="0" w:color="auto"/>
          </w:divBdr>
        </w:div>
        <w:div w:id="2009823712">
          <w:marLeft w:val="0"/>
          <w:marRight w:val="0"/>
          <w:marTop w:val="0"/>
          <w:marBottom w:val="0"/>
          <w:divBdr>
            <w:top w:val="none" w:sz="0" w:space="0" w:color="auto"/>
            <w:left w:val="none" w:sz="0" w:space="0" w:color="auto"/>
            <w:bottom w:val="none" w:sz="0" w:space="0" w:color="auto"/>
            <w:right w:val="none" w:sz="0" w:space="0" w:color="auto"/>
          </w:divBdr>
        </w:div>
        <w:div w:id="580019792">
          <w:marLeft w:val="0"/>
          <w:marRight w:val="0"/>
          <w:marTop w:val="0"/>
          <w:marBottom w:val="0"/>
          <w:divBdr>
            <w:top w:val="none" w:sz="0" w:space="0" w:color="auto"/>
            <w:left w:val="none" w:sz="0" w:space="0" w:color="auto"/>
            <w:bottom w:val="none" w:sz="0" w:space="0" w:color="auto"/>
            <w:right w:val="none" w:sz="0" w:space="0" w:color="auto"/>
          </w:divBdr>
        </w:div>
        <w:div w:id="585771631">
          <w:marLeft w:val="0"/>
          <w:marRight w:val="0"/>
          <w:marTop w:val="0"/>
          <w:marBottom w:val="0"/>
          <w:divBdr>
            <w:top w:val="none" w:sz="0" w:space="0" w:color="auto"/>
            <w:left w:val="none" w:sz="0" w:space="0" w:color="auto"/>
            <w:bottom w:val="none" w:sz="0" w:space="0" w:color="auto"/>
            <w:right w:val="none" w:sz="0" w:space="0" w:color="auto"/>
          </w:divBdr>
        </w:div>
      </w:divsChild>
    </w:div>
    <w:div w:id="2097285009">
      <w:bodyDiv w:val="1"/>
      <w:marLeft w:val="0"/>
      <w:marRight w:val="0"/>
      <w:marTop w:val="0"/>
      <w:marBottom w:val="0"/>
      <w:divBdr>
        <w:top w:val="none" w:sz="0" w:space="0" w:color="auto"/>
        <w:left w:val="none" w:sz="0" w:space="0" w:color="auto"/>
        <w:bottom w:val="none" w:sz="0" w:space="0" w:color="auto"/>
        <w:right w:val="none" w:sz="0" w:space="0" w:color="auto"/>
      </w:divBdr>
      <w:divsChild>
        <w:div w:id="520893441">
          <w:marLeft w:val="0"/>
          <w:marRight w:val="0"/>
          <w:marTop w:val="0"/>
          <w:marBottom w:val="0"/>
          <w:divBdr>
            <w:top w:val="none" w:sz="0" w:space="0" w:color="auto"/>
            <w:left w:val="none" w:sz="0" w:space="0" w:color="auto"/>
            <w:bottom w:val="none" w:sz="0" w:space="0" w:color="auto"/>
            <w:right w:val="none" w:sz="0" w:space="0" w:color="auto"/>
          </w:divBdr>
        </w:div>
        <w:div w:id="486821535">
          <w:marLeft w:val="0"/>
          <w:marRight w:val="0"/>
          <w:marTop w:val="0"/>
          <w:marBottom w:val="0"/>
          <w:divBdr>
            <w:top w:val="none" w:sz="0" w:space="0" w:color="auto"/>
            <w:left w:val="none" w:sz="0" w:space="0" w:color="auto"/>
            <w:bottom w:val="none" w:sz="0" w:space="0" w:color="auto"/>
            <w:right w:val="none" w:sz="0" w:space="0" w:color="auto"/>
          </w:divBdr>
        </w:div>
        <w:div w:id="1062869330">
          <w:marLeft w:val="0"/>
          <w:marRight w:val="0"/>
          <w:marTop w:val="0"/>
          <w:marBottom w:val="0"/>
          <w:divBdr>
            <w:top w:val="none" w:sz="0" w:space="0" w:color="auto"/>
            <w:left w:val="none" w:sz="0" w:space="0" w:color="auto"/>
            <w:bottom w:val="none" w:sz="0" w:space="0" w:color="auto"/>
            <w:right w:val="none" w:sz="0" w:space="0" w:color="auto"/>
          </w:divBdr>
        </w:div>
        <w:div w:id="2078698983">
          <w:marLeft w:val="0"/>
          <w:marRight w:val="0"/>
          <w:marTop w:val="0"/>
          <w:marBottom w:val="0"/>
          <w:divBdr>
            <w:top w:val="none" w:sz="0" w:space="0" w:color="auto"/>
            <w:left w:val="none" w:sz="0" w:space="0" w:color="auto"/>
            <w:bottom w:val="none" w:sz="0" w:space="0" w:color="auto"/>
            <w:right w:val="none" w:sz="0" w:space="0" w:color="auto"/>
          </w:divBdr>
        </w:div>
        <w:div w:id="1790470144">
          <w:marLeft w:val="0"/>
          <w:marRight w:val="0"/>
          <w:marTop w:val="0"/>
          <w:marBottom w:val="0"/>
          <w:divBdr>
            <w:top w:val="none" w:sz="0" w:space="0" w:color="auto"/>
            <w:left w:val="none" w:sz="0" w:space="0" w:color="auto"/>
            <w:bottom w:val="none" w:sz="0" w:space="0" w:color="auto"/>
            <w:right w:val="none" w:sz="0" w:space="0" w:color="auto"/>
          </w:divBdr>
        </w:div>
        <w:div w:id="1940136340">
          <w:marLeft w:val="0"/>
          <w:marRight w:val="0"/>
          <w:marTop w:val="0"/>
          <w:marBottom w:val="0"/>
          <w:divBdr>
            <w:top w:val="none" w:sz="0" w:space="0" w:color="auto"/>
            <w:left w:val="none" w:sz="0" w:space="0" w:color="auto"/>
            <w:bottom w:val="none" w:sz="0" w:space="0" w:color="auto"/>
            <w:right w:val="none" w:sz="0" w:space="0" w:color="auto"/>
          </w:divBdr>
        </w:div>
        <w:div w:id="983631078">
          <w:marLeft w:val="0"/>
          <w:marRight w:val="0"/>
          <w:marTop w:val="0"/>
          <w:marBottom w:val="0"/>
          <w:divBdr>
            <w:top w:val="none" w:sz="0" w:space="0" w:color="auto"/>
            <w:left w:val="none" w:sz="0" w:space="0" w:color="auto"/>
            <w:bottom w:val="none" w:sz="0" w:space="0" w:color="auto"/>
            <w:right w:val="none" w:sz="0" w:space="0" w:color="auto"/>
          </w:divBdr>
        </w:div>
        <w:div w:id="1854611367">
          <w:marLeft w:val="0"/>
          <w:marRight w:val="0"/>
          <w:marTop w:val="0"/>
          <w:marBottom w:val="0"/>
          <w:divBdr>
            <w:top w:val="none" w:sz="0" w:space="0" w:color="auto"/>
            <w:left w:val="none" w:sz="0" w:space="0" w:color="auto"/>
            <w:bottom w:val="none" w:sz="0" w:space="0" w:color="auto"/>
            <w:right w:val="none" w:sz="0" w:space="0" w:color="auto"/>
          </w:divBdr>
        </w:div>
        <w:div w:id="1612393932">
          <w:marLeft w:val="0"/>
          <w:marRight w:val="0"/>
          <w:marTop w:val="0"/>
          <w:marBottom w:val="0"/>
          <w:divBdr>
            <w:top w:val="none" w:sz="0" w:space="0" w:color="auto"/>
            <w:left w:val="none" w:sz="0" w:space="0" w:color="auto"/>
            <w:bottom w:val="none" w:sz="0" w:space="0" w:color="auto"/>
            <w:right w:val="none" w:sz="0" w:space="0" w:color="auto"/>
          </w:divBdr>
        </w:div>
      </w:divsChild>
    </w:div>
    <w:div w:id="2134712032">
      <w:bodyDiv w:val="1"/>
      <w:marLeft w:val="0"/>
      <w:marRight w:val="0"/>
      <w:marTop w:val="0"/>
      <w:marBottom w:val="0"/>
      <w:divBdr>
        <w:top w:val="none" w:sz="0" w:space="0" w:color="auto"/>
        <w:left w:val="none" w:sz="0" w:space="0" w:color="auto"/>
        <w:bottom w:val="none" w:sz="0" w:space="0" w:color="auto"/>
        <w:right w:val="none" w:sz="0" w:space="0" w:color="auto"/>
      </w:divBdr>
      <w:divsChild>
        <w:div w:id="590703979">
          <w:marLeft w:val="0"/>
          <w:marRight w:val="0"/>
          <w:marTop w:val="0"/>
          <w:marBottom w:val="0"/>
          <w:divBdr>
            <w:top w:val="none" w:sz="0" w:space="0" w:color="auto"/>
            <w:left w:val="none" w:sz="0" w:space="0" w:color="auto"/>
            <w:bottom w:val="none" w:sz="0" w:space="0" w:color="auto"/>
            <w:right w:val="none" w:sz="0" w:space="0" w:color="auto"/>
          </w:divBdr>
        </w:div>
        <w:div w:id="1315572626">
          <w:marLeft w:val="0"/>
          <w:marRight w:val="0"/>
          <w:marTop w:val="0"/>
          <w:marBottom w:val="0"/>
          <w:divBdr>
            <w:top w:val="none" w:sz="0" w:space="0" w:color="auto"/>
            <w:left w:val="none" w:sz="0" w:space="0" w:color="auto"/>
            <w:bottom w:val="none" w:sz="0" w:space="0" w:color="auto"/>
            <w:right w:val="none" w:sz="0" w:space="0" w:color="auto"/>
          </w:divBdr>
        </w:div>
        <w:div w:id="1959600558">
          <w:marLeft w:val="0"/>
          <w:marRight w:val="0"/>
          <w:marTop w:val="0"/>
          <w:marBottom w:val="0"/>
          <w:divBdr>
            <w:top w:val="none" w:sz="0" w:space="0" w:color="auto"/>
            <w:left w:val="none" w:sz="0" w:space="0" w:color="auto"/>
            <w:bottom w:val="none" w:sz="0" w:space="0" w:color="auto"/>
            <w:right w:val="none" w:sz="0" w:space="0" w:color="auto"/>
          </w:divBdr>
        </w:div>
        <w:div w:id="367800837">
          <w:marLeft w:val="0"/>
          <w:marRight w:val="0"/>
          <w:marTop w:val="0"/>
          <w:marBottom w:val="0"/>
          <w:divBdr>
            <w:top w:val="none" w:sz="0" w:space="0" w:color="auto"/>
            <w:left w:val="none" w:sz="0" w:space="0" w:color="auto"/>
            <w:bottom w:val="none" w:sz="0" w:space="0" w:color="auto"/>
            <w:right w:val="none" w:sz="0" w:space="0" w:color="auto"/>
          </w:divBdr>
        </w:div>
        <w:div w:id="168522635">
          <w:marLeft w:val="0"/>
          <w:marRight w:val="0"/>
          <w:marTop w:val="0"/>
          <w:marBottom w:val="0"/>
          <w:divBdr>
            <w:top w:val="none" w:sz="0" w:space="0" w:color="auto"/>
            <w:left w:val="none" w:sz="0" w:space="0" w:color="auto"/>
            <w:bottom w:val="none" w:sz="0" w:space="0" w:color="auto"/>
            <w:right w:val="none" w:sz="0" w:space="0" w:color="auto"/>
          </w:divBdr>
        </w:div>
        <w:div w:id="1028918427">
          <w:marLeft w:val="0"/>
          <w:marRight w:val="0"/>
          <w:marTop w:val="0"/>
          <w:marBottom w:val="0"/>
          <w:divBdr>
            <w:top w:val="none" w:sz="0" w:space="0" w:color="auto"/>
            <w:left w:val="none" w:sz="0" w:space="0" w:color="auto"/>
            <w:bottom w:val="none" w:sz="0" w:space="0" w:color="auto"/>
            <w:right w:val="none" w:sz="0" w:space="0" w:color="auto"/>
          </w:divBdr>
        </w:div>
        <w:div w:id="849952995">
          <w:marLeft w:val="0"/>
          <w:marRight w:val="0"/>
          <w:marTop w:val="0"/>
          <w:marBottom w:val="0"/>
          <w:divBdr>
            <w:top w:val="none" w:sz="0" w:space="0" w:color="auto"/>
            <w:left w:val="none" w:sz="0" w:space="0" w:color="auto"/>
            <w:bottom w:val="none" w:sz="0" w:space="0" w:color="auto"/>
            <w:right w:val="none" w:sz="0" w:space="0" w:color="auto"/>
          </w:divBdr>
        </w:div>
        <w:div w:id="1706637619">
          <w:marLeft w:val="0"/>
          <w:marRight w:val="0"/>
          <w:marTop w:val="0"/>
          <w:marBottom w:val="0"/>
          <w:divBdr>
            <w:top w:val="none" w:sz="0" w:space="0" w:color="auto"/>
            <w:left w:val="none" w:sz="0" w:space="0" w:color="auto"/>
            <w:bottom w:val="none" w:sz="0" w:space="0" w:color="auto"/>
            <w:right w:val="none" w:sz="0" w:space="0" w:color="auto"/>
          </w:divBdr>
        </w:div>
        <w:div w:id="1662654386">
          <w:marLeft w:val="0"/>
          <w:marRight w:val="0"/>
          <w:marTop w:val="0"/>
          <w:marBottom w:val="0"/>
          <w:divBdr>
            <w:top w:val="none" w:sz="0" w:space="0" w:color="auto"/>
            <w:left w:val="none" w:sz="0" w:space="0" w:color="auto"/>
            <w:bottom w:val="none" w:sz="0" w:space="0" w:color="auto"/>
            <w:right w:val="none" w:sz="0" w:space="0" w:color="auto"/>
          </w:divBdr>
        </w:div>
        <w:div w:id="513039278">
          <w:marLeft w:val="0"/>
          <w:marRight w:val="0"/>
          <w:marTop w:val="0"/>
          <w:marBottom w:val="0"/>
          <w:divBdr>
            <w:top w:val="none" w:sz="0" w:space="0" w:color="auto"/>
            <w:left w:val="none" w:sz="0" w:space="0" w:color="auto"/>
            <w:bottom w:val="none" w:sz="0" w:space="0" w:color="auto"/>
            <w:right w:val="none" w:sz="0" w:space="0" w:color="auto"/>
          </w:divBdr>
        </w:div>
        <w:div w:id="898059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03A975-2EE0-458E-B363-7CA708B84DFD}"/>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Michael Baker</cp:lastModifiedBy>
  <cp:revision>5</cp:revision>
  <dcterms:created xsi:type="dcterms:W3CDTF">2023-02-10T12:02:00Z</dcterms:created>
  <dcterms:modified xsi:type="dcterms:W3CDTF">2023-09-12T10:33:32Z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