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81" w:rsidRPr="00931C11" w:rsidRDefault="00A95153">
      <w:pPr>
        <w:rPr>
          <w:rFonts w:ascii="Century Gothic" w:hAnsi="Century Gothic"/>
          <w:b/>
          <w:sz w:val="20"/>
          <w:szCs w:val="20"/>
          <w:u w:val="single"/>
        </w:rPr>
      </w:pPr>
      <w:r w:rsidRPr="00931C11">
        <w:rPr>
          <w:rFonts w:ascii="Century Gothic" w:hAnsi="Century Gothic"/>
          <w:b/>
          <w:sz w:val="20"/>
          <w:szCs w:val="20"/>
          <w:u w:val="single"/>
        </w:rPr>
        <w:t>Reading TPG</w:t>
      </w:r>
      <w:r w:rsidR="004B129A" w:rsidRPr="00931C11">
        <w:rPr>
          <w:rFonts w:ascii="Century Gothic" w:hAnsi="Century Gothic"/>
          <w:b/>
          <w:sz w:val="20"/>
          <w:szCs w:val="20"/>
          <w:u w:val="single"/>
        </w:rPr>
        <w:t xml:space="preserve"> – Year </w:t>
      </w:r>
      <w:r w:rsidR="00721801">
        <w:rPr>
          <w:rFonts w:ascii="Century Gothic" w:hAnsi="Century Gothic"/>
          <w:b/>
          <w:sz w:val="20"/>
          <w:szCs w:val="20"/>
          <w:u w:val="single"/>
        </w:rPr>
        <w:t>2</w:t>
      </w:r>
      <w:r w:rsidR="004B129A" w:rsidRPr="00931C11">
        <w:rPr>
          <w:rFonts w:ascii="Century Gothic" w:hAnsi="Century Gothic"/>
          <w:b/>
          <w:sz w:val="20"/>
          <w:szCs w:val="2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851"/>
        <w:gridCol w:w="850"/>
        <w:gridCol w:w="851"/>
        <w:gridCol w:w="850"/>
        <w:gridCol w:w="992"/>
        <w:gridCol w:w="822"/>
      </w:tblGrid>
      <w:tr w:rsidR="000205F7" w:rsidRPr="00931C11" w:rsidTr="000205F7">
        <w:tc>
          <w:tcPr>
            <w:tcW w:w="524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National Curriculum Outcomes</w:t>
            </w:r>
          </w:p>
        </w:tc>
        <w:tc>
          <w:tcPr>
            <w:tcW w:w="851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A1</w:t>
            </w:r>
          </w:p>
        </w:tc>
        <w:tc>
          <w:tcPr>
            <w:tcW w:w="85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A2</w:t>
            </w:r>
          </w:p>
        </w:tc>
        <w:tc>
          <w:tcPr>
            <w:tcW w:w="851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Sp1</w:t>
            </w:r>
          </w:p>
        </w:tc>
        <w:tc>
          <w:tcPr>
            <w:tcW w:w="85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Sp2</w:t>
            </w:r>
          </w:p>
        </w:tc>
        <w:tc>
          <w:tcPr>
            <w:tcW w:w="992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Su1</w:t>
            </w:r>
          </w:p>
        </w:tc>
        <w:tc>
          <w:tcPr>
            <w:tcW w:w="822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Su2</w:t>
            </w: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721801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Apply phonic knowledge to decode words until auto</w:t>
            </w:r>
            <w:r>
              <w:rPr>
                <w:rFonts w:ascii="Century Gothic" w:hAnsi="Century Gothic"/>
                <w:sz w:val="20"/>
                <w:szCs w:val="20"/>
              </w:rPr>
              <w:t>matic decoding has become</w:t>
            </w:r>
            <w:r w:rsidRPr="00721801">
              <w:rPr>
                <w:rFonts w:ascii="Century Gothic" w:hAnsi="Century Gothic"/>
                <w:sz w:val="20"/>
                <w:szCs w:val="20"/>
              </w:rPr>
              <w:t xml:space="preserve"> embedded and reading is fluent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6E3D35" w:rsidP="0072180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Read most words quickly and </w:t>
            </w:r>
            <w:r w:rsidR="00721801" w:rsidRPr="00721801">
              <w:rPr>
                <w:rFonts w:ascii="Century Gothic" w:hAnsi="Century Gothic"/>
                <w:sz w:val="20"/>
                <w:szCs w:val="20"/>
              </w:rPr>
              <w:t>accurately, without overt sounding and blending, when they have been frequently encountered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721801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 xml:space="preserve">Read accurately by blending the sounds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in words that </w:t>
            </w:r>
            <w:r w:rsidRPr="00721801">
              <w:rPr>
                <w:rFonts w:ascii="Century Gothic" w:hAnsi="Century Gothic"/>
                <w:sz w:val="20"/>
                <w:szCs w:val="20"/>
              </w:rPr>
              <w:t>contain the graphemes taught so far, especially recognising alternative sounds for      graphemes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721801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Read accurately words of two or more syllables that contain the same graphemes as above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9B46AA" w:rsidRPr="00931C11" w:rsidTr="000205F7">
        <w:tc>
          <w:tcPr>
            <w:tcW w:w="5240" w:type="dxa"/>
          </w:tcPr>
          <w:p w:rsidR="009B46AA" w:rsidRPr="00931C11" w:rsidRDefault="00721801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Read words containing common suffixes</w:t>
            </w: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721801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Read many common exception words</w:t>
            </w:r>
          </w:p>
        </w:tc>
        <w:tc>
          <w:tcPr>
            <w:tcW w:w="851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721801" w:rsidRPr="00721801" w:rsidRDefault="00721801" w:rsidP="00721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21801">
              <w:rPr>
                <w:rFonts w:ascii="Century Gothic" w:hAnsi="Century Gothic"/>
                <w:b/>
                <w:sz w:val="20"/>
                <w:szCs w:val="20"/>
              </w:rPr>
              <w:t>Read aloud books closely matched to their</w:t>
            </w:r>
          </w:p>
          <w:p w:rsidR="00721801" w:rsidRPr="00721801" w:rsidRDefault="00721801" w:rsidP="00721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21801">
              <w:rPr>
                <w:rFonts w:ascii="Century Gothic" w:hAnsi="Century Gothic"/>
                <w:b/>
                <w:sz w:val="20"/>
                <w:szCs w:val="20"/>
              </w:rPr>
              <w:t>improving phonic knowledge, sounding out</w:t>
            </w:r>
          </w:p>
          <w:p w:rsidR="00721801" w:rsidRPr="00721801" w:rsidRDefault="00721801" w:rsidP="00721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21801">
              <w:rPr>
                <w:rFonts w:ascii="Century Gothic" w:hAnsi="Century Gothic"/>
                <w:b/>
                <w:sz w:val="20"/>
                <w:szCs w:val="20"/>
              </w:rPr>
              <w:t>unfamiliar words accurately, automatically</w:t>
            </w:r>
          </w:p>
          <w:p w:rsidR="004B129A" w:rsidRPr="00931C11" w:rsidRDefault="00721801" w:rsidP="007218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21801">
              <w:rPr>
                <w:rFonts w:ascii="Century Gothic" w:hAnsi="Century Gothic"/>
                <w:b/>
                <w:sz w:val="20"/>
                <w:szCs w:val="20"/>
              </w:rPr>
              <w:t>and without undue hesitation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6E3D35" w:rsidRPr="00931C11" w:rsidTr="000205F7">
        <w:tc>
          <w:tcPr>
            <w:tcW w:w="5240" w:type="dxa"/>
          </w:tcPr>
          <w:p w:rsidR="006E3D35" w:rsidRPr="00931C11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Re-read these books to build up their f</w:t>
            </w:r>
            <w:r>
              <w:rPr>
                <w:rFonts w:ascii="Century Gothic" w:hAnsi="Century Gothic"/>
                <w:sz w:val="20"/>
                <w:szCs w:val="20"/>
              </w:rPr>
              <w:t xml:space="preserve">luency and confidence in word  </w:t>
            </w:r>
            <w:r w:rsidRPr="00721801">
              <w:rPr>
                <w:rFonts w:ascii="Century Gothic" w:hAnsi="Century Gothic"/>
                <w:sz w:val="20"/>
                <w:szCs w:val="20"/>
              </w:rPr>
              <w:t>reading</w:t>
            </w:r>
          </w:p>
        </w:tc>
        <w:tc>
          <w:tcPr>
            <w:tcW w:w="851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6E3D35" w:rsidRPr="00931C11" w:rsidTr="000205F7">
        <w:tc>
          <w:tcPr>
            <w:tcW w:w="5240" w:type="dxa"/>
          </w:tcPr>
          <w:p w:rsidR="006E3D35" w:rsidRPr="00931C11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Greater Depth - </w:t>
            </w:r>
            <w:r w:rsidRPr="00721801">
              <w:rPr>
                <w:rFonts w:ascii="Century Gothic" w:hAnsi="Century Gothic"/>
                <w:sz w:val="20"/>
                <w:szCs w:val="20"/>
              </w:rPr>
              <w:t>Make links between the book they are reading and other books they have read.</w:t>
            </w:r>
          </w:p>
        </w:tc>
        <w:tc>
          <w:tcPr>
            <w:tcW w:w="851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6E3D35" w:rsidRPr="00931C11" w:rsidRDefault="006E3D35" w:rsidP="006E3D3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4B129A" w:rsidRPr="00721801" w:rsidRDefault="00721801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Listen to, discuss and express views about a wide range of contemporary and classic poetry, stories and non-fiction at a level beyond that at which they can read independently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4B129A" w:rsidRPr="00721801" w:rsidRDefault="00721801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Become increasingly familiar with and retell a wider range of stories, fairy stories and Traditional tales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721801" w:rsidRDefault="00721801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Be introduced to non-fiction books that are structured in different ways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21801" w:rsidRPr="00721801" w:rsidRDefault="00721801" w:rsidP="00721801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Recognise simple recurring literary</w:t>
            </w:r>
          </w:p>
          <w:p w:rsidR="00771105" w:rsidRPr="00721801" w:rsidRDefault="00721801" w:rsidP="00721801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language in stories and poetry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721801" w:rsidRDefault="00721801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Discuss and clarify the meanings of words, linking new meanings to known vocabulary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721801" w:rsidRDefault="00721801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721801">
              <w:rPr>
                <w:rFonts w:ascii="Century Gothic" w:hAnsi="Century Gothic"/>
                <w:sz w:val="20"/>
                <w:szCs w:val="20"/>
              </w:rPr>
              <w:t>Continue to build up a repertoire of poems learnt by heart, appreciating these and reciting some,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with </w:t>
            </w:r>
            <w:r w:rsidRPr="00721801">
              <w:rPr>
                <w:rFonts w:ascii="Century Gothic" w:hAnsi="Century Gothic"/>
                <w:sz w:val="20"/>
                <w:szCs w:val="20"/>
              </w:rPr>
              <w:t>appropriate intonation to make the meaning clear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6E3D35" w:rsidRDefault="00721801" w:rsidP="004B129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E3D35">
              <w:rPr>
                <w:rFonts w:ascii="Century Gothic" w:hAnsi="Century Gothic"/>
                <w:b/>
                <w:sz w:val="20"/>
                <w:szCs w:val="20"/>
              </w:rPr>
              <w:t>Check that the text makes sense to them as they read and correct  inaccurate reading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6E3D35" w:rsidRPr="006E3D35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Participate in discussion about books, poems and other works that are read to them and those that they can read for themselves, taking turns and</w:t>
            </w:r>
          </w:p>
          <w:p w:rsidR="00771105" w:rsidRPr="00721801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listening to what others say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721801" w:rsidRDefault="006E3D3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Explain what has happened so far in what they have read.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721801" w:rsidRDefault="006E3D3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Discuss the sequence of events in books and how items of information are related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072F5E" w:rsidRPr="00721801" w:rsidRDefault="006E3D3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Discuss their favourite words and phrases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6E3D35" w:rsidRPr="006E3D35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Make inferences on the basis of what is being said and done</w:t>
            </w:r>
          </w:p>
          <w:p w:rsidR="00072F5E" w:rsidRPr="00721801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(Needed for Greater Depth)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072F5E" w:rsidRPr="00721801" w:rsidRDefault="006E3D35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Answer and ask questions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6E3D35" w:rsidRPr="006E3D35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Predict what might happen on the basis of what has been read so far</w:t>
            </w:r>
          </w:p>
          <w:p w:rsidR="00F84FCC" w:rsidRPr="00721801" w:rsidRDefault="006E3D35" w:rsidP="006E3D35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(Needed for Greater Depth)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6E3D35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6E3D35">
              <w:rPr>
                <w:rFonts w:ascii="Century Gothic" w:hAnsi="Century Gothic"/>
                <w:sz w:val="20"/>
                <w:szCs w:val="20"/>
              </w:rPr>
              <w:t>Show an understanding of books by drawing on what they already know or on background information given by the teacher</w:t>
            </w: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</w:tbl>
    <w:p w:rsidR="00A95153" w:rsidRPr="00931C11" w:rsidRDefault="00A95153">
      <w:pPr>
        <w:rPr>
          <w:rFonts w:ascii="Century Gothic" w:hAnsi="Century Gothic"/>
          <w:b/>
          <w:sz w:val="20"/>
          <w:szCs w:val="20"/>
          <w:u w:val="single"/>
        </w:rPr>
      </w:pPr>
      <w:bookmarkStart w:id="0" w:name="_GoBack"/>
      <w:bookmarkEnd w:id="0"/>
    </w:p>
    <w:p w:rsidR="003670FA" w:rsidRPr="00931C11" w:rsidRDefault="003670FA" w:rsidP="00857712">
      <w:pPr>
        <w:widowControl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sectPr w:rsidR="003670FA" w:rsidRPr="00931C11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53"/>
    <w:rsid w:val="000205F7"/>
    <w:rsid w:val="00072F5E"/>
    <w:rsid w:val="0034505D"/>
    <w:rsid w:val="003670FA"/>
    <w:rsid w:val="004B129A"/>
    <w:rsid w:val="004B4A50"/>
    <w:rsid w:val="006D4603"/>
    <w:rsid w:val="006E3D35"/>
    <w:rsid w:val="00721801"/>
    <w:rsid w:val="00771105"/>
    <w:rsid w:val="00806081"/>
    <w:rsid w:val="00857712"/>
    <w:rsid w:val="00931C11"/>
    <w:rsid w:val="009B46AA"/>
    <w:rsid w:val="00A62ACC"/>
    <w:rsid w:val="00A95153"/>
    <w:rsid w:val="00F8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26BC3"/>
  <w15:chartTrackingRefBased/>
  <w15:docId w15:val="{7B1E710C-691F-4B6F-BED8-62D28E82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DBTestW10</cp:lastModifiedBy>
  <cp:revision>3</cp:revision>
  <dcterms:created xsi:type="dcterms:W3CDTF">2022-08-02T10:57:00Z</dcterms:created>
  <dcterms:modified xsi:type="dcterms:W3CDTF">2022-08-02T11:12:00Z</dcterms:modified>
</cp:coreProperties>
</file>